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41CF" w14:textId="6264DACF" w:rsidR="006D7487" w:rsidRPr="006D7487" w:rsidRDefault="000A3CB0" w:rsidP="006D7487">
      <w:pPr>
        <w:pBdr>
          <w:between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pacing w:val="20"/>
          <w:sz w:val="32"/>
          <w:szCs w:val="32"/>
        </w:rPr>
        <w:t>Angela Douglass Raper</w:t>
      </w:r>
      <w:r w:rsidR="006D7487">
        <w:rPr>
          <w:rFonts w:ascii="Times New Roman" w:hAnsi="Times New Roman"/>
          <w:b/>
          <w:spacing w:val="20"/>
          <w:sz w:val="32"/>
          <w:szCs w:val="32"/>
        </w:rPr>
        <w:br/>
      </w:r>
      <w:r w:rsidR="006D7487" w:rsidRPr="006D7487">
        <w:rPr>
          <w:rFonts w:ascii="Times New Roman" w:hAnsi="Times New Roman" w:cs="Times New Roman"/>
        </w:rPr>
        <w:t>2904-D</w:t>
      </w:r>
      <w:r w:rsidR="006D7487">
        <w:rPr>
          <w:rFonts w:ascii="Times New Roman" w:hAnsi="Times New Roman" w:cs="Times New Roman"/>
        </w:rPr>
        <w:t xml:space="preserve"> Mulberry Lane</w:t>
      </w:r>
      <w:r w:rsidR="006D7487">
        <w:rPr>
          <w:rFonts w:ascii="Times New Roman" w:hAnsi="Times New Roman" w:cs="Times New Roman"/>
        </w:rPr>
        <w:br/>
        <w:t>Greenville, NC 27858</w:t>
      </w:r>
      <w:r w:rsidR="006D7487">
        <w:rPr>
          <w:rFonts w:ascii="Times New Roman" w:hAnsi="Times New Roman" w:cs="Times New Roman"/>
        </w:rPr>
        <w:br/>
        <w:t>252.531.2170</w:t>
      </w:r>
      <w:r w:rsidR="006D7487">
        <w:rPr>
          <w:rFonts w:ascii="Times New Roman" w:hAnsi="Times New Roman" w:cs="Times New Roman"/>
        </w:rPr>
        <w:br/>
        <w:t>rapera@ecu.edu</w:t>
      </w:r>
    </w:p>
    <w:p w14:paraId="710A8B45" w14:textId="77777777" w:rsidR="006D7487" w:rsidRDefault="006D7487" w:rsidP="006D7487">
      <w:pPr>
        <w:pStyle w:val="SectionHeading"/>
        <w:contextualSpacing/>
        <w:rPr>
          <w:rFonts w:ascii="Times New Roman" w:hAnsi="Times New Roman"/>
          <w:b/>
          <w:sz w:val="28"/>
          <w:szCs w:val="28"/>
        </w:rPr>
      </w:pPr>
    </w:p>
    <w:p w14:paraId="0AD60EEE" w14:textId="77777777" w:rsidR="003F4A2A" w:rsidRPr="00C450D6" w:rsidRDefault="006D7487" w:rsidP="003F4A2A">
      <w:pPr>
        <w:pStyle w:val="SectionHeading"/>
        <w:contextualSpacing/>
        <w:rPr>
          <w:rFonts w:ascii="Times New Roman" w:hAnsi="Times New Roman"/>
          <w:b/>
          <w:sz w:val="24"/>
          <w:szCs w:val="24"/>
        </w:rPr>
      </w:pPr>
      <w:r w:rsidRPr="00B205A4">
        <w:rPr>
          <w:rFonts w:ascii="Times New Roman" w:hAnsi="Times New Roman"/>
          <w:b/>
          <w:sz w:val="28"/>
          <w:szCs w:val="28"/>
        </w:rPr>
        <w:t>EDUCATION</w:t>
      </w:r>
      <w:r w:rsidR="003F4A2A">
        <w:rPr>
          <w:rFonts w:ascii="Times New Roman" w:hAnsi="Times New Roman"/>
          <w:b/>
          <w:sz w:val="28"/>
          <w:szCs w:val="28"/>
        </w:rPr>
        <w:br/>
      </w:r>
      <w:r w:rsidR="0049040F" w:rsidRPr="0049040F">
        <w:rPr>
          <w:rFonts w:ascii="Times New Roman" w:hAnsi="Times New Roman"/>
          <w:b/>
          <w:noProof/>
          <w:sz w:val="24"/>
          <w:szCs w:val="24"/>
        </w:rPr>
        <w:pict w14:anchorId="510788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MC900072670[1]" style="width:535pt;height:4.8pt;mso-width-percent:0;mso-height-percent:0;mso-width-percent:0;mso-height-percent:0" o:hrpct="0" o:hralign="center" o:hr="t">
            <v:imagedata r:id="rId4" o:title="MC900072670[1]"/>
          </v:shape>
        </w:pict>
      </w:r>
    </w:p>
    <w:p w14:paraId="016ADEA6" w14:textId="1472D563" w:rsidR="006D7487" w:rsidRDefault="00E83BEF" w:rsidP="00365450">
      <w:pPr>
        <w:pStyle w:val="NormalWeb"/>
      </w:pPr>
      <w:r w:rsidRPr="006D7487">
        <w:rPr>
          <w:b/>
          <w:bCs/>
        </w:rPr>
        <w:t>MFA in Creative Writing</w:t>
      </w:r>
      <w:r w:rsidR="000A3CB0">
        <w:rPr>
          <w:b/>
          <w:bCs/>
        </w:rPr>
        <w:tab/>
      </w:r>
      <w:r w:rsidR="000A3CB0">
        <w:rPr>
          <w:b/>
          <w:bCs/>
        </w:rPr>
        <w:tab/>
      </w:r>
      <w:r w:rsidR="000A3CB0">
        <w:rPr>
          <w:b/>
          <w:bCs/>
        </w:rPr>
        <w:tab/>
      </w:r>
      <w:r w:rsidR="000A3CB0">
        <w:rPr>
          <w:b/>
          <w:bCs/>
        </w:rPr>
        <w:tab/>
      </w:r>
      <w:r w:rsidR="000A3CB0">
        <w:rPr>
          <w:b/>
          <w:bCs/>
        </w:rPr>
        <w:tab/>
      </w:r>
      <w:r w:rsidR="000A3CB0">
        <w:rPr>
          <w:b/>
          <w:bCs/>
        </w:rPr>
        <w:tab/>
      </w:r>
      <w:r w:rsidR="000A3CB0">
        <w:rPr>
          <w:b/>
          <w:bCs/>
        </w:rPr>
        <w:tab/>
      </w:r>
      <w:r w:rsidR="000A3CB0">
        <w:rPr>
          <w:b/>
          <w:bCs/>
        </w:rPr>
        <w:tab/>
      </w:r>
      <w:r w:rsidR="000A3CB0">
        <w:rPr>
          <w:b/>
          <w:bCs/>
        </w:rPr>
        <w:tab/>
        <w:t>2017</w:t>
      </w:r>
      <w:r w:rsidR="006D7487">
        <w:br/>
      </w:r>
      <w:r w:rsidR="006D7487" w:rsidRPr="006D7487">
        <w:rPr>
          <w:i/>
          <w:iCs/>
        </w:rPr>
        <w:t>Converse College</w:t>
      </w:r>
      <w:r w:rsidR="006D7487">
        <w:t>, Spartanburg, SC</w:t>
      </w:r>
      <w:r w:rsidR="006D7487">
        <w:br/>
        <w:t>Area of Concentration: Fiction</w:t>
      </w:r>
      <w:r w:rsidR="006D7487">
        <w:br/>
        <w:t>Thesis: “You Know This Girl”</w:t>
      </w:r>
    </w:p>
    <w:p w14:paraId="1C30152D" w14:textId="509E910C" w:rsidR="006D7487" w:rsidRDefault="006D7487" w:rsidP="00365450">
      <w:pPr>
        <w:pStyle w:val="NormalWeb"/>
      </w:pPr>
      <w:r w:rsidRPr="000A3CB0">
        <w:rPr>
          <w:b/>
          <w:bCs/>
        </w:rPr>
        <w:t>MA in English</w:t>
      </w:r>
      <w:r w:rsidR="000A3CB0">
        <w:tab/>
      </w:r>
      <w:r w:rsidR="000A3CB0">
        <w:tab/>
      </w:r>
      <w:r w:rsidR="000A3CB0">
        <w:tab/>
      </w:r>
      <w:r w:rsidR="000A3CB0">
        <w:tab/>
      </w:r>
      <w:r w:rsidR="000A3CB0">
        <w:tab/>
      </w:r>
      <w:r w:rsidR="000A3CB0">
        <w:tab/>
      </w:r>
      <w:r w:rsidR="000A3CB0">
        <w:tab/>
      </w:r>
      <w:r w:rsidR="000A3CB0">
        <w:tab/>
      </w:r>
      <w:r w:rsidR="000A3CB0">
        <w:tab/>
      </w:r>
      <w:r w:rsidR="000A3CB0">
        <w:tab/>
      </w:r>
      <w:r w:rsidR="000A3CB0" w:rsidRPr="000A3CB0">
        <w:rPr>
          <w:b/>
          <w:bCs/>
        </w:rPr>
        <w:t>1994</w:t>
      </w:r>
      <w:r>
        <w:br/>
      </w:r>
      <w:r w:rsidRPr="000A3CB0">
        <w:rPr>
          <w:i/>
          <w:iCs/>
        </w:rPr>
        <w:t>East Carolina University</w:t>
      </w:r>
      <w:r w:rsidR="000A3CB0">
        <w:t>, Greenville, NC</w:t>
      </w:r>
      <w:r>
        <w:br/>
        <w:t>Area of Concentration: Literature</w:t>
      </w:r>
      <w:r>
        <w:br/>
        <w:t xml:space="preserve">Thesis: “Give Us This Day Our Daily Mask: The King and Commoners in Shakespeare’s </w:t>
      </w:r>
      <w:proofErr w:type="spellStart"/>
      <w:r>
        <w:t>Henriad</w:t>
      </w:r>
      <w:proofErr w:type="spellEnd"/>
      <w:r>
        <w:t xml:space="preserve">” </w:t>
      </w:r>
    </w:p>
    <w:p w14:paraId="5A171D79" w14:textId="2882D3F1" w:rsidR="006D7487" w:rsidRDefault="000A3CB0" w:rsidP="00365450">
      <w:pPr>
        <w:pStyle w:val="NormalWeb"/>
      </w:pPr>
      <w:r w:rsidRPr="000A3CB0">
        <w:rPr>
          <w:b/>
          <w:bCs/>
        </w:rPr>
        <w:t>BA with a double major in English and History</w:t>
      </w:r>
      <w:r w:rsidRPr="000A3CB0">
        <w:rPr>
          <w:b/>
          <w:bCs/>
        </w:rPr>
        <w:tab/>
      </w:r>
      <w:r w:rsidRPr="000A3CB0">
        <w:rPr>
          <w:b/>
          <w:bCs/>
        </w:rPr>
        <w:tab/>
      </w:r>
      <w:r w:rsidRPr="000A3CB0">
        <w:rPr>
          <w:b/>
          <w:bCs/>
        </w:rPr>
        <w:tab/>
      </w:r>
      <w:r w:rsidRPr="000A3CB0">
        <w:rPr>
          <w:b/>
          <w:bCs/>
        </w:rPr>
        <w:tab/>
      </w:r>
      <w:r w:rsidRPr="000A3CB0">
        <w:rPr>
          <w:b/>
          <w:bCs/>
        </w:rPr>
        <w:tab/>
      </w:r>
      <w:r w:rsidRPr="000A3CB0">
        <w:rPr>
          <w:b/>
          <w:bCs/>
        </w:rPr>
        <w:tab/>
        <w:t>1991</w:t>
      </w:r>
      <w:r w:rsidRPr="000A3CB0">
        <w:rPr>
          <w:b/>
          <w:bCs/>
        </w:rPr>
        <w:br/>
      </w:r>
      <w:r w:rsidRPr="000A3CB0">
        <w:rPr>
          <w:i/>
          <w:iCs/>
        </w:rPr>
        <w:t>East Carolina University</w:t>
      </w:r>
      <w:r>
        <w:t>, Greenville, NC</w:t>
      </w:r>
      <w:r>
        <w:br/>
        <w:t>Areas of Concentration: British Literature and American History</w:t>
      </w:r>
      <w:r w:rsidR="004A408C">
        <w:br/>
        <w:t xml:space="preserve">Graduated </w:t>
      </w:r>
      <w:r w:rsidR="004A408C">
        <w:rPr>
          <w:i/>
          <w:iCs/>
        </w:rPr>
        <w:t>S</w:t>
      </w:r>
      <w:r w:rsidR="004A408C" w:rsidRPr="004A408C">
        <w:rPr>
          <w:i/>
          <w:iCs/>
        </w:rPr>
        <w:t xml:space="preserve">umma </w:t>
      </w:r>
      <w:r w:rsidR="004A408C">
        <w:rPr>
          <w:i/>
          <w:iCs/>
        </w:rPr>
        <w:t>C</w:t>
      </w:r>
      <w:r w:rsidR="004A408C" w:rsidRPr="004A408C">
        <w:rPr>
          <w:i/>
          <w:iCs/>
        </w:rPr>
        <w:t xml:space="preserve">um </w:t>
      </w:r>
      <w:r w:rsidR="004A408C">
        <w:rPr>
          <w:i/>
          <w:iCs/>
        </w:rPr>
        <w:t>L</w:t>
      </w:r>
      <w:r w:rsidR="004A408C" w:rsidRPr="004A408C">
        <w:rPr>
          <w:i/>
          <w:iCs/>
        </w:rPr>
        <w:t>aude</w:t>
      </w:r>
    </w:p>
    <w:p w14:paraId="49FFD633" w14:textId="77777777" w:rsidR="007C4455" w:rsidRDefault="007C4455" w:rsidP="007C4455">
      <w:pPr>
        <w:pStyle w:val="SectionHeading"/>
        <w:contextualSpacing/>
        <w:rPr>
          <w:rFonts w:ascii="Times New Roman" w:hAnsi="Times New Roman"/>
          <w:b/>
          <w:sz w:val="28"/>
          <w:szCs w:val="28"/>
        </w:rPr>
      </w:pPr>
    </w:p>
    <w:p w14:paraId="5591FC2D" w14:textId="415DE3FA" w:rsidR="007C4455" w:rsidRPr="00C450D6" w:rsidRDefault="007C4455" w:rsidP="007C4455">
      <w:pPr>
        <w:pStyle w:val="SectionHeading"/>
        <w:contextualSpacing/>
        <w:rPr>
          <w:rFonts w:ascii="Times New Roman" w:hAnsi="Times New Roman"/>
          <w:b/>
          <w:sz w:val="24"/>
          <w:szCs w:val="24"/>
        </w:rPr>
      </w:pPr>
      <w:r w:rsidRPr="00B205A4">
        <w:rPr>
          <w:rFonts w:ascii="Times New Roman" w:hAnsi="Times New Roman"/>
          <w:b/>
          <w:sz w:val="28"/>
          <w:szCs w:val="28"/>
        </w:rPr>
        <w:t>publications</w:t>
      </w:r>
      <w:r w:rsidR="0049040F">
        <w:rPr>
          <w:rFonts w:ascii="Times New Roman" w:hAnsi="Times New Roman"/>
          <w:b/>
          <w:noProof/>
          <w:sz w:val="36"/>
          <w:szCs w:val="36"/>
        </w:rPr>
        <w:pict w14:anchorId="535EE344">
          <v:shape id="_x0000_i1031" type="#_x0000_t75" alt="MC900072670[1]" style="width:535pt;height:4.8pt;mso-width-percent:0;mso-height-percent:0;mso-width-percent:0;mso-height-percent:0" o:hrpct="0" o:hralign="center" o:hr="t">
            <v:imagedata r:id="rId4" o:title="MC900072670[1]"/>
          </v:shape>
        </w:pict>
      </w:r>
    </w:p>
    <w:p w14:paraId="5D69E4FC" w14:textId="77777777" w:rsidR="00B74A0B" w:rsidRPr="00032491" w:rsidRDefault="00B74A0B" w:rsidP="00AE3DB3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67299D34" w14:textId="4AD8D63E" w:rsidR="00513E0A" w:rsidRPr="00032491" w:rsidRDefault="00513E0A" w:rsidP="00513E0A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Raper, Angela. “Furiosa.” </w:t>
      </w:r>
      <w:r w:rsidRPr="00513E0A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When the World Stopped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 w:rsidRPr="0003249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edited by Emma Nelson and Hannah Smith, Owl Hollow Press,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October </w:t>
      </w:r>
      <w:r w:rsidRPr="00032491">
        <w:rPr>
          <w:rFonts w:ascii="Times New Roman" w:eastAsia="Times New Roman" w:hAnsi="Times New Roman" w:cs="Times New Roman"/>
          <w:color w:val="333333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20</w:t>
      </w:r>
      <w:r w:rsidR="00E37D7B">
        <w:rPr>
          <w:rFonts w:ascii="Times New Roman" w:eastAsia="Times New Roman" w:hAnsi="Times New Roman" w:cs="Times New Roman"/>
          <w:color w:val="333333"/>
          <w:shd w:val="clear" w:color="auto" w:fill="FFFFFF"/>
        </w:rPr>
        <w:t>, p. 150-155</w:t>
      </w:r>
      <w:r w:rsidRPr="00032491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Print.</w:t>
      </w:r>
    </w:p>
    <w:p w14:paraId="62C18A25" w14:textId="77777777" w:rsidR="00513E0A" w:rsidRDefault="00513E0A" w:rsidP="00513E0A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3F9A4A59" w14:textId="5B944901" w:rsidR="00513E0A" w:rsidRDefault="00513E0A" w:rsidP="00032491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Raper, Angela. “The Rum Barrel.” </w:t>
      </w:r>
      <w:r w:rsidRPr="00513E0A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Footnote: A Literary Journal of History No. 4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, August 2020, p. 72-79. Print.</w:t>
      </w:r>
    </w:p>
    <w:p w14:paraId="62E211A8" w14:textId="77777777" w:rsidR="00513E0A" w:rsidRDefault="00513E0A" w:rsidP="00032491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56DC908A" w14:textId="1D2300CA" w:rsidR="000B139C" w:rsidRDefault="000B139C" w:rsidP="00032491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Raper, Angela. “Seventeen </w:t>
      </w:r>
      <w:r w:rsidR="00C33A9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Things I Need from the Store.” </w:t>
      </w:r>
      <w:proofErr w:type="spellStart"/>
      <w:r w:rsidR="00C33A95" w:rsidRPr="00C33A9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K’in</w:t>
      </w:r>
      <w:proofErr w:type="spellEnd"/>
      <w:r w:rsidR="00C33A95" w:rsidRPr="00C33A95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 xml:space="preserve"> Literary Journal</w:t>
      </w:r>
      <w:r w:rsidR="00C33A95">
        <w:rPr>
          <w:rFonts w:ascii="Times New Roman" w:eastAsia="Times New Roman" w:hAnsi="Times New Roman" w:cs="Times New Roman"/>
          <w:color w:val="333333"/>
          <w:shd w:val="clear" w:color="auto" w:fill="FFFFFF"/>
        </w:rPr>
        <w:t>, June 2020. Web.</w:t>
      </w:r>
    </w:p>
    <w:p w14:paraId="6A239A69" w14:textId="77777777" w:rsidR="000B139C" w:rsidRDefault="000B139C" w:rsidP="00032491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623F78D7" w14:textId="1FEED440" w:rsidR="00032491" w:rsidRPr="00032491" w:rsidRDefault="00032491" w:rsidP="00032491">
      <w:pPr>
        <w:ind w:left="720" w:hanging="720"/>
        <w:rPr>
          <w:rFonts w:ascii="Times New Roman" w:eastAsia="Times New Roman" w:hAnsi="Times New Roman" w:cs="Times New Roman"/>
        </w:rPr>
      </w:pPr>
      <w:r w:rsidRPr="00032491">
        <w:rPr>
          <w:rFonts w:ascii="Times New Roman" w:eastAsia="Times New Roman" w:hAnsi="Times New Roman" w:cs="Times New Roman"/>
          <w:color w:val="333333"/>
          <w:shd w:val="clear" w:color="auto" w:fill="FFFFFF"/>
        </w:rPr>
        <w:t>Raper, Angela. “The Murder of Crows.” </w:t>
      </w:r>
      <w:r w:rsidRPr="00032491">
        <w:rPr>
          <w:rFonts w:ascii="Times New Roman" w:eastAsia="Times New Roman" w:hAnsi="Times New Roman" w:cs="Times New Roman"/>
          <w:i/>
          <w:iCs/>
          <w:color w:val="333333"/>
        </w:rPr>
        <w:t>Cabinet of Curiosities</w:t>
      </w:r>
      <w:r w:rsidRPr="00032491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edited by Emma Nelson and Hannah Smith, Owl Hollow Press, </w:t>
      </w:r>
      <w:r w:rsidR="00513E0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October </w:t>
      </w:r>
      <w:r w:rsidRPr="00032491">
        <w:rPr>
          <w:rFonts w:ascii="Times New Roman" w:eastAsia="Times New Roman" w:hAnsi="Times New Roman" w:cs="Times New Roman"/>
          <w:color w:val="333333"/>
          <w:shd w:val="clear" w:color="auto" w:fill="FFFFFF"/>
        </w:rPr>
        <w:t>2019.</w:t>
      </w:r>
      <w:r w:rsidR="00513E0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Print.</w:t>
      </w:r>
    </w:p>
    <w:p w14:paraId="3737E466" w14:textId="77777777" w:rsidR="00032491" w:rsidRPr="00032491" w:rsidRDefault="00032491" w:rsidP="00032491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3C18B8F1" w14:textId="4018174B" w:rsidR="00AE3DB3" w:rsidRPr="00032491" w:rsidRDefault="00AE3DB3" w:rsidP="00032491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AE3DB3">
        <w:rPr>
          <w:rFonts w:ascii="Times New Roman" w:eastAsia="Times New Roman" w:hAnsi="Times New Roman" w:cs="Times New Roman"/>
          <w:color w:val="333333"/>
          <w:shd w:val="clear" w:color="auto" w:fill="FFFFFF"/>
        </w:rPr>
        <w:t>Raper, Angela. “Biscuits.” </w:t>
      </w:r>
      <w:r w:rsidRPr="00AE3DB3">
        <w:rPr>
          <w:rFonts w:ascii="Times New Roman" w:eastAsia="Times New Roman" w:hAnsi="Times New Roman" w:cs="Times New Roman"/>
          <w:i/>
          <w:iCs/>
          <w:color w:val="333333"/>
        </w:rPr>
        <w:t>The Broken Plate</w:t>
      </w:r>
      <w:r w:rsidRPr="00AE3DB3">
        <w:rPr>
          <w:rFonts w:ascii="Times New Roman" w:eastAsia="Times New Roman" w:hAnsi="Times New Roman" w:cs="Times New Roman"/>
          <w:color w:val="333333"/>
          <w:shd w:val="clear" w:color="auto" w:fill="FFFFFF"/>
        </w:rPr>
        <w:t>, 2019, p. 47–54.</w:t>
      </w:r>
      <w:r w:rsidR="00513E0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Print.</w:t>
      </w:r>
    </w:p>
    <w:p w14:paraId="5B89E249" w14:textId="53BAEAF4" w:rsidR="00032491" w:rsidRPr="00032491" w:rsidRDefault="00032491" w:rsidP="00032491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44D463B7" w14:textId="4A33FC00" w:rsidR="00032491" w:rsidRPr="00032491" w:rsidRDefault="00032491" w:rsidP="00032491">
      <w:pPr>
        <w:ind w:left="720" w:hanging="720"/>
        <w:rPr>
          <w:rFonts w:ascii="Times New Roman" w:eastAsia="Times New Roman" w:hAnsi="Times New Roman" w:cs="Times New Roman"/>
        </w:rPr>
      </w:pPr>
      <w:r w:rsidRPr="00032491">
        <w:rPr>
          <w:rFonts w:ascii="Times New Roman" w:eastAsia="Times New Roman" w:hAnsi="Times New Roman" w:cs="Times New Roman"/>
          <w:color w:val="333333"/>
          <w:shd w:val="clear" w:color="auto" w:fill="FFFFFF"/>
        </w:rPr>
        <w:lastRenderedPageBreak/>
        <w:t>Raper, Angela. “Right On Schedule.” </w:t>
      </w:r>
      <w:r w:rsidRPr="00032491">
        <w:rPr>
          <w:rFonts w:ascii="Times New Roman" w:eastAsia="Times New Roman" w:hAnsi="Times New Roman" w:cs="Times New Roman"/>
          <w:i/>
          <w:iCs/>
          <w:color w:val="333333"/>
        </w:rPr>
        <w:t>The Same</w:t>
      </w:r>
      <w:r w:rsidRPr="00032491">
        <w:rPr>
          <w:rFonts w:ascii="Times New Roman" w:eastAsia="Times New Roman" w:hAnsi="Times New Roman" w:cs="Times New Roman"/>
          <w:color w:val="333333"/>
          <w:shd w:val="clear" w:color="auto" w:fill="FFFFFF"/>
        </w:rPr>
        <w:t>, 16.5, Dec. 2018.</w:t>
      </w:r>
      <w:r w:rsidR="009B014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Web.</w:t>
      </w:r>
    </w:p>
    <w:p w14:paraId="1D91AB83" w14:textId="786D91A9" w:rsidR="00B74A0B" w:rsidRPr="00032491" w:rsidRDefault="00B74A0B" w:rsidP="00032491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5CD20555" w14:textId="6C78BF6E" w:rsidR="00B74A0B" w:rsidRPr="00032491" w:rsidRDefault="00B74A0B" w:rsidP="00032491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B74A0B">
        <w:rPr>
          <w:rFonts w:ascii="Times New Roman" w:eastAsia="Times New Roman" w:hAnsi="Times New Roman" w:cs="Times New Roman"/>
          <w:color w:val="333333"/>
          <w:shd w:val="clear" w:color="auto" w:fill="FFFFFF"/>
        </w:rPr>
        <w:t>Raper, Angela. “Obituary.” </w:t>
      </w:r>
      <w:r w:rsidRPr="00B74A0B">
        <w:rPr>
          <w:rFonts w:ascii="Times New Roman" w:eastAsia="Times New Roman" w:hAnsi="Times New Roman" w:cs="Times New Roman"/>
          <w:i/>
          <w:iCs/>
          <w:color w:val="333333"/>
        </w:rPr>
        <w:t>Chaleur</w:t>
      </w:r>
      <w:r w:rsidRPr="00B74A0B">
        <w:rPr>
          <w:rFonts w:ascii="Times New Roman" w:eastAsia="Times New Roman" w:hAnsi="Times New Roman" w:cs="Times New Roman"/>
          <w:color w:val="333333"/>
          <w:shd w:val="clear" w:color="auto" w:fill="FFFFFF"/>
        </w:rPr>
        <w:t>, 1</w:t>
      </w:r>
      <w:r w:rsidRPr="00032491">
        <w:rPr>
          <w:rFonts w:ascii="Times New Roman" w:eastAsia="Times New Roman" w:hAnsi="Times New Roman" w:cs="Times New Roman"/>
          <w:color w:val="333333"/>
          <w:shd w:val="clear" w:color="auto" w:fill="FFFFFF"/>
        </w:rPr>
        <w:t>9</w:t>
      </w:r>
      <w:r w:rsidRPr="00B74A0B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Dec. 2018</w:t>
      </w:r>
      <w:r w:rsidRPr="00032491">
        <w:rPr>
          <w:rFonts w:ascii="Times New Roman" w:eastAsia="Times New Roman" w:hAnsi="Times New Roman" w:cs="Times New Roman"/>
          <w:color w:val="333333"/>
          <w:shd w:val="clear" w:color="auto" w:fill="FFFFFF"/>
        </w:rPr>
        <w:t>. Web.</w:t>
      </w:r>
    </w:p>
    <w:p w14:paraId="6F54E11C" w14:textId="264CDCA5" w:rsidR="00032491" w:rsidRPr="00032491" w:rsidRDefault="00032491" w:rsidP="00032491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7D36619A" w14:textId="3A7492C3" w:rsidR="00032491" w:rsidRPr="00032491" w:rsidRDefault="00032491" w:rsidP="00032491">
      <w:pPr>
        <w:ind w:left="720" w:hanging="720"/>
        <w:rPr>
          <w:rFonts w:ascii="Times New Roman" w:eastAsia="Times New Roman" w:hAnsi="Times New Roman" w:cs="Times New Roman"/>
        </w:rPr>
      </w:pPr>
      <w:r w:rsidRPr="00032491">
        <w:rPr>
          <w:rFonts w:ascii="Times New Roman" w:eastAsia="Times New Roman" w:hAnsi="Times New Roman" w:cs="Times New Roman"/>
          <w:color w:val="333333"/>
          <w:shd w:val="clear" w:color="auto" w:fill="FFFFFF"/>
        </w:rPr>
        <w:t>Raper, Angela. “SWF Seeks Companionship.” </w:t>
      </w:r>
      <w:r w:rsidRPr="00032491">
        <w:rPr>
          <w:rFonts w:ascii="Times New Roman" w:eastAsia="Times New Roman" w:hAnsi="Times New Roman" w:cs="Times New Roman"/>
          <w:i/>
          <w:iCs/>
          <w:color w:val="333333"/>
        </w:rPr>
        <w:t>Remington Review</w:t>
      </w:r>
      <w:r w:rsidRPr="00032491">
        <w:rPr>
          <w:rFonts w:ascii="Times New Roman" w:eastAsia="Times New Roman" w:hAnsi="Times New Roman" w:cs="Times New Roman"/>
          <w:color w:val="333333"/>
          <w:shd w:val="clear" w:color="auto" w:fill="FFFFFF"/>
        </w:rPr>
        <w:t>, 9 Dec. 2018.</w:t>
      </w:r>
      <w:r w:rsidR="009B014E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Web.</w:t>
      </w:r>
    </w:p>
    <w:p w14:paraId="2C43406C" w14:textId="77777777" w:rsidR="00AE3DB3" w:rsidRPr="00032491" w:rsidRDefault="00AE3DB3" w:rsidP="00032491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03D73129" w14:textId="1E88AF65" w:rsidR="00AE3DB3" w:rsidRDefault="00AE3DB3" w:rsidP="00032491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AE3DB3">
        <w:rPr>
          <w:rFonts w:ascii="Times New Roman" w:eastAsia="Times New Roman" w:hAnsi="Times New Roman" w:cs="Times New Roman"/>
          <w:color w:val="333333"/>
          <w:shd w:val="clear" w:color="auto" w:fill="FFFFFF"/>
        </w:rPr>
        <w:t>Raper, Angela. “The Cornfield.” </w:t>
      </w:r>
      <w:r w:rsidRPr="00AE3DB3">
        <w:rPr>
          <w:rFonts w:ascii="Times New Roman" w:eastAsia="Times New Roman" w:hAnsi="Times New Roman" w:cs="Times New Roman"/>
          <w:i/>
          <w:iCs/>
          <w:color w:val="333333"/>
        </w:rPr>
        <w:t>Pick Your Poison</w:t>
      </w:r>
      <w:r w:rsidRPr="00AE3DB3">
        <w:rPr>
          <w:rFonts w:ascii="Times New Roman" w:eastAsia="Times New Roman" w:hAnsi="Times New Roman" w:cs="Times New Roman"/>
          <w:color w:val="333333"/>
          <w:shd w:val="clear" w:color="auto" w:fill="FFFFFF"/>
        </w:rPr>
        <w:t>, edited by Emma Nelson and Hannah Smith, Owl Hollow Press, 2017, p. 194–208.</w:t>
      </w:r>
      <w:r w:rsidR="00513E0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Print.</w:t>
      </w:r>
    </w:p>
    <w:p w14:paraId="01F9999B" w14:textId="5F868661" w:rsidR="008E0463" w:rsidRPr="008E0463" w:rsidRDefault="008E0463" w:rsidP="008E0463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6BEF475F" w14:textId="4CB9F9F5" w:rsidR="007C4455" w:rsidRDefault="008E0463" w:rsidP="008E0463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8E046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Raper, Angela. “Review of </w:t>
      </w:r>
      <w:r w:rsidRPr="008E0463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Soft in the Head</w:t>
      </w:r>
      <w:r w:rsidRPr="008E046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by Marie-Sabine Roger.” </w:t>
      </w:r>
      <w:r w:rsidRPr="008E0463">
        <w:rPr>
          <w:rFonts w:ascii="Times New Roman" w:eastAsia="Times New Roman" w:hAnsi="Times New Roman" w:cs="Times New Roman"/>
          <w:i/>
          <w:iCs/>
          <w:color w:val="333333"/>
        </w:rPr>
        <w:t>Night Owl</w:t>
      </w:r>
      <w:r w:rsidRPr="008E0463">
        <w:rPr>
          <w:rFonts w:ascii="Times New Roman" w:eastAsia="Times New Roman" w:hAnsi="Times New Roman" w:cs="Times New Roman"/>
          <w:color w:val="333333"/>
          <w:shd w:val="clear" w:color="auto" w:fill="FFFFFF"/>
        </w:rPr>
        <w:t>, 28 Dec. 2016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. Web.</w:t>
      </w:r>
    </w:p>
    <w:p w14:paraId="15B712CF" w14:textId="77777777" w:rsidR="00AC6570" w:rsidRPr="00AC6570" w:rsidRDefault="00AC6570" w:rsidP="008E0463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2FFB09F6" w14:textId="168A89CC" w:rsidR="00AC6570" w:rsidRPr="00AC6570" w:rsidRDefault="00AC6570" w:rsidP="00AC6570">
      <w:pPr>
        <w:rPr>
          <w:rFonts w:ascii="Times New Roman" w:eastAsia="Times New Roman" w:hAnsi="Times New Roman" w:cs="Times New Roman"/>
        </w:rPr>
      </w:pPr>
      <w:r w:rsidRPr="00AC6570">
        <w:rPr>
          <w:rFonts w:ascii="Times New Roman" w:eastAsia="Times New Roman" w:hAnsi="Times New Roman" w:cs="Times New Roman"/>
          <w:color w:val="333333"/>
          <w:shd w:val="clear" w:color="auto" w:fill="FFFFFF"/>
        </w:rPr>
        <w:t>Raper, Angela. “The Ladies Who Lunch.” </w:t>
      </w:r>
      <w:r w:rsidRPr="00AC6570">
        <w:rPr>
          <w:rFonts w:ascii="Times New Roman" w:eastAsia="Times New Roman" w:hAnsi="Times New Roman" w:cs="Times New Roman"/>
          <w:i/>
          <w:iCs/>
          <w:color w:val="333333"/>
        </w:rPr>
        <w:t>The Rebel</w:t>
      </w:r>
      <w:r w:rsidRPr="00AC6570">
        <w:rPr>
          <w:rFonts w:ascii="Times New Roman" w:eastAsia="Times New Roman" w:hAnsi="Times New Roman" w:cs="Times New Roman"/>
          <w:color w:val="333333"/>
          <w:shd w:val="clear" w:color="auto" w:fill="FFFFFF"/>
        </w:rPr>
        <w:t>, vol. 36, no. 1, 1994, p. 28–33.</w:t>
      </w:r>
      <w:r w:rsidR="00513E0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Print.</w:t>
      </w:r>
    </w:p>
    <w:p w14:paraId="3A5EC2F7" w14:textId="77777777" w:rsidR="00AC6570" w:rsidRDefault="00AC6570" w:rsidP="008E0463">
      <w:pPr>
        <w:ind w:left="720" w:hanging="720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0E9A688D" w14:textId="77777777" w:rsidR="008E0463" w:rsidRPr="008E0463" w:rsidRDefault="008E0463" w:rsidP="008E0463">
      <w:pPr>
        <w:ind w:left="720" w:hanging="720"/>
        <w:rPr>
          <w:rFonts w:ascii="Times New Roman" w:eastAsia="Times New Roman" w:hAnsi="Times New Roman" w:cs="Times New Roman"/>
        </w:rPr>
      </w:pPr>
    </w:p>
    <w:p w14:paraId="3F2AD6DC" w14:textId="0A9D0F02" w:rsidR="000A3CB0" w:rsidRPr="00C450D6" w:rsidRDefault="000A3CB0" w:rsidP="000A3CB0">
      <w:pPr>
        <w:pStyle w:val="SectionHeading"/>
        <w:contextualSpacing/>
        <w:rPr>
          <w:rFonts w:ascii="Times New Roman" w:hAnsi="Times New Roman"/>
          <w:b/>
          <w:sz w:val="24"/>
          <w:szCs w:val="24"/>
        </w:rPr>
      </w:pPr>
      <w:r w:rsidRPr="00B205A4">
        <w:rPr>
          <w:rFonts w:ascii="Times New Roman" w:hAnsi="Times New Roman"/>
          <w:b/>
          <w:sz w:val="28"/>
          <w:szCs w:val="28"/>
        </w:rPr>
        <w:t xml:space="preserve">TEACHING </w:t>
      </w:r>
      <w:r>
        <w:rPr>
          <w:rFonts w:ascii="Times New Roman" w:hAnsi="Times New Roman"/>
          <w:b/>
          <w:sz w:val="28"/>
          <w:szCs w:val="28"/>
        </w:rPr>
        <w:t>EXPERIENCE</w:t>
      </w:r>
      <w:r w:rsidR="0049040F">
        <w:rPr>
          <w:rFonts w:ascii="Times New Roman" w:hAnsi="Times New Roman"/>
          <w:b/>
          <w:noProof/>
          <w:sz w:val="36"/>
          <w:szCs w:val="36"/>
        </w:rPr>
        <w:pict w14:anchorId="69819B4C">
          <v:shape id="_x0000_i1030" type="#_x0000_t75" alt="MC900072670[1]" style="width:535pt;height:4.8pt;mso-width-percent:0;mso-height-percent:0;mso-width-percent:0;mso-height-percent:0" o:hrpct="0" o:hralign="center" o:hr="t">
            <v:imagedata r:id="rId4" o:title="MC900072670[1]"/>
          </v:shape>
        </w:pict>
      </w:r>
    </w:p>
    <w:p w14:paraId="598E88DB" w14:textId="2AC9D19E" w:rsidR="00187372" w:rsidRPr="0061093A" w:rsidRDefault="00187372" w:rsidP="00187372">
      <w:pPr>
        <w:pStyle w:val="NormalWeb"/>
      </w:pPr>
      <w:r w:rsidRPr="007C4455">
        <w:rPr>
          <w:i/>
          <w:iCs/>
        </w:rPr>
        <w:t>East Carolina University</w:t>
      </w:r>
      <w:r w:rsidRPr="0061093A">
        <w:t xml:space="preserve"> (August 1994-present)</w:t>
      </w:r>
      <w:r w:rsidRPr="0061093A">
        <w:br/>
      </w:r>
      <w:proofErr w:type="gramStart"/>
      <w:r w:rsidRPr="0061093A">
        <w:t>•  Teaching</w:t>
      </w:r>
      <w:proofErr w:type="gramEnd"/>
      <w:r w:rsidRPr="0061093A">
        <w:t xml:space="preserve"> Instructor</w:t>
      </w:r>
      <w:r w:rsidR="00CB4977">
        <w:br/>
      </w:r>
      <w:r w:rsidR="00CB4977" w:rsidRPr="0061093A">
        <w:t>•  </w:t>
      </w:r>
      <w:r w:rsidR="00CB4977">
        <w:t>Assistant Teaching Professor</w:t>
      </w:r>
      <w:r w:rsidRPr="0061093A">
        <w:br/>
      </w:r>
      <w:r w:rsidR="00465292" w:rsidRPr="0061093A">
        <w:t>ENGL</w:t>
      </w:r>
      <w:r w:rsidRPr="0061093A">
        <w:t xml:space="preserve"> 1000: Appreciating Literature</w:t>
      </w:r>
      <w:r w:rsidRPr="0061093A">
        <w:br/>
      </w:r>
      <w:r w:rsidR="00465292" w:rsidRPr="0061093A">
        <w:t>ENGL</w:t>
      </w:r>
      <w:r w:rsidRPr="0061093A">
        <w:t xml:space="preserve"> 1100: </w:t>
      </w:r>
      <w:r w:rsidR="001C32DF" w:rsidRPr="0061093A">
        <w:t>Foundations of College Writing</w:t>
      </w:r>
      <w:r w:rsidRPr="0061093A">
        <w:br/>
      </w:r>
      <w:r w:rsidR="00465292" w:rsidRPr="0061093A">
        <w:t>ENGL</w:t>
      </w:r>
      <w:r w:rsidRPr="0061093A">
        <w:t xml:space="preserve"> 1200: Composition</w:t>
      </w:r>
      <w:r w:rsidRPr="0061093A">
        <w:br/>
      </w:r>
      <w:r w:rsidR="00465292" w:rsidRPr="0061093A">
        <w:t>ENGL</w:t>
      </w:r>
      <w:r w:rsidRPr="0061093A">
        <w:t xml:space="preserve"> 2000: Interpreting Literature</w:t>
      </w:r>
      <w:r w:rsidR="00EA0215" w:rsidRPr="0061093A">
        <w:br/>
      </w:r>
      <w:r w:rsidR="00465292" w:rsidRPr="0061093A">
        <w:t>ENGL</w:t>
      </w:r>
      <w:r w:rsidR="00EA0215" w:rsidRPr="0061093A">
        <w:t xml:space="preserve"> 2201: Writing About the Disciplines</w:t>
      </w:r>
      <w:r w:rsidRPr="0061093A">
        <w:br/>
      </w:r>
      <w:r w:rsidR="00465292" w:rsidRPr="0061093A">
        <w:t>ENGL</w:t>
      </w:r>
      <w:r w:rsidRPr="0061093A">
        <w:t xml:space="preserve"> 2100: Major British Writers</w:t>
      </w:r>
      <w:r w:rsidRPr="0061093A">
        <w:br/>
      </w:r>
      <w:r w:rsidR="00465292" w:rsidRPr="0061093A">
        <w:t>ENGL</w:t>
      </w:r>
      <w:r w:rsidRPr="0061093A">
        <w:t xml:space="preserve"> 2200: Major American Writers</w:t>
      </w:r>
      <w:r w:rsidR="00214788">
        <w:br/>
        <w:t>ENGL 2815: Introduction to Creative Writing</w:t>
      </w:r>
      <w:r w:rsidRPr="0061093A">
        <w:br/>
      </w:r>
      <w:r w:rsidR="00465292" w:rsidRPr="0061093A">
        <w:t>ENGL</w:t>
      </w:r>
      <w:r w:rsidRPr="0061093A">
        <w:t xml:space="preserve"> 3300: Women in Literature</w:t>
      </w:r>
      <w:r w:rsidRPr="0061093A">
        <w:br/>
      </w:r>
      <w:r w:rsidR="00465292" w:rsidRPr="0061093A">
        <w:t>ENGL</w:t>
      </w:r>
      <w:r w:rsidRPr="0061093A">
        <w:t xml:space="preserve"> 3420: The Short Story</w:t>
      </w:r>
      <w:r w:rsidR="004166AD">
        <w:br/>
        <w:t>ENGL 3850: Introduction to Fiction Writing</w:t>
      </w:r>
    </w:p>
    <w:p w14:paraId="772F7485" w14:textId="449100EC" w:rsidR="00EA0215" w:rsidRDefault="00EA0215" w:rsidP="00187372">
      <w:pPr>
        <w:pStyle w:val="NormalWeb"/>
      </w:pPr>
      <w:r w:rsidRPr="007C4455">
        <w:rPr>
          <w:i/>
          <w:iCs/>
        </w:rPr>
        <w:t>East Carolina University</w:t>
      </w:r>
      <w:r w:rsidRPr="0061093A">
        <w:t xml:space="preserve"> (August 1991-May 1994)</w:t>
      </w:r>
      <w:r w:rsidRPr="0061093A">
        <w:br/>
        <w:t>• Writing Center tutor</w:t>
      </w:r>
      <w:r w:rsidRPr="0061093A">
        <w:br/>
        <w:t>• Graduate Teaching Assistant</w:t>
      </w:r>
      <w:r w:rsidRPr="0061093A">
        <w:br/>
      </w:r>
      <w:r w:rsidR="00465292" w:rsidRPr="0061093A">
        <w:t>ENGL</w:t>
      </w:r>
      <w:r w:rsidRPr="0061093A">
        <w:t xml:space="preserve"> 1100: </w:t>
      </w:r>
      <w:r w:rsidR="00E43A93" w:rsidRPr="0061093A">
        <w:t>Foundations of College Writing</w:t>
      </w:r>
      <w:r w:rsidRPr="0061093A">
        <w:br/>
      </w:r>
      <w:r w:rsidR="00465292" w:rsidRPr="0061093A">
        <w:t>ENGL</w:t>
      </w:r>
      <w:r w:rsidRPr="0061093A">
        <w:t xml:space="preserve"> 1200: Composition</w:t>
      </w:r>
    </w:p>
    <w:p w14:paraId="3F20E39D" w14:textId="77777777" w:rsidR="00EB23AE" w:rsidRDefault="00EB23AE" w:rsidP="008E0463">
      <w:pPr>
        <w:pStyle w:val="SectionHeading"/>
        <w:contextualSpacing/>
        <w:rPr>
          <w:rFonts w:ascii="Times New Roman" w:hAnsi="Times New Roman"/>
          <w:b/>
          <w:sz w:val="28"/>
          <w:szCs w:val="28"/>
        </w:rPr>
      </w:pPr>
    </w:p>
    <w:p w14:paraId="4D9DC50C" w14:textId="77EFA1D8" w:rsidR="008E0463" w:rsidRPr="00C450D6" w:rsidRDefault="008E0463" w:rsidP="008E0463">
      <w:pPr>
        <w:pStyle w:val="SectionHeading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professional Service</w:t>
      </w:r>
      <w:r w:rsidR="0049040F">
        <w:rPr>
          <w:rFonts w:ascii="Times New Roman" w:hAnsi="Times New Roman"/>
          <w:b/>
          <w:noProof/>
          <w:sz w:val="36"/>
          <w:szCs w:val="36"/>
        </w:rPr>
        <w:pict w14:anchorId="389D3CE5">
          <v:shape id="_x0000_i1029" type="#_x0000_t75" alt="MC900072670[1]" style="width:535pt;height:4.8pt;mso-width-percent:0;mso-height-percent:0;mso-width-percent:0;mso-height-percent:0" o:hrpct="0" o:hralign="center" o:hr="t">
            <v:imagedata r:id="rId4" o:title="MC900072670[1]"/>
          </v:shape>
        </w:pict>
      </w:r>
    </w:p>
    <w:p w14:paraId="4F352056" w14:textId="3229210E" w:rsidR="00395C64" w:rsidRDefault="00395C64" w:rsidP="00187372">
      <w:pPr>
        <w:pStyle w:val="NormalWeb"/>
      </w:pPr>
      <w:r>
        <w:lastRenderedPageBreak/>
        <w:t>Member, Fearing Award for Excellence in Teaching Committee, 2021-present</w:t>
      </w:r>
    </w:p>
    <w:p w14:paraId="59ADEF79" w14:textId="438E8FF2" w:rsidR="00FC731E" w:rsidRDefault="00EB23AE" w:rsidP="00187372">
      <w:pPr>
        <w:pStyle w:val="NormalWeb"/>
      </w:pPr>
      <w:r>
        <w:t xml:space="preserve">Member, </w:t>
      </w:r>
      <w:r w:rsidR="00FC731E">
        <w:t xml:space="preserve">English Department </w:t>
      </w:r>
      <w:r w:rsidR="00A30475">
        <w:t>Ethnic Studies Committee</w:t>
      </w:r>
      <w:r>
        <w:t>,</w:t>
      </w:r>
      <w:r w:rsidR="00A30475">
        <w:t xml:space="preserve"> 2019-present</w:t>
      </w:r>
      <w:r>
        <w:br/>
      </w:r>
      <w:r w:rsidR="00A30475">
        <w:br/>
      </w:r>
      <w:r>
        <w:t xml:space="preserve">Member, </w:t>
      </w:r>
      <w:r w:rsidR="00FC731E">
        <w:t xml:space="preserve">English Department </w:t>
      </w:r>
      <w:r w:rsidR="00A30475">
        <w:t>Fixed-Term Faculty Committee</w:t>
      </w:r>
      <w:r>
        <w:t>,</w:t>
      </w:r>
      <w:r w:rsidR="00A30475">
        <w:t xml:space="preserve"> 2018-present</w:t>
      </w:r>
    </w:p>
    <w:p w14:paraId="07942FDE" w14:textId="1A01B03B" w:rsidR="00EB23AE" w:rsidRDefault="00FC731E" w:rsidP="00187372">
      <w:pPr>
        <w:pStyle w:val="NormalWeb"/>
      </w:pPr>
      <w:r>
        <w:t>Member, English Department Distance Education Committee, 2017-present</w:t>
      </w:r>
      <w:r w:rsidR="00EB23AE">
        <w:br/>
      </w:r>
      <w:r w:rsidR="00A30475">
        <w:br/>
      </w:r>
      <w:r w:rsidR="00EB23AE">
        <w:t xml:space="preserve">Member, </w:t>
      </w:r>
      <w:r>
        <w:t xml:space="preserve">English Department </w:t>
      </w:r>
      <w:r w:rsidR="00A30475">
        <w:t>Writing Foundations</w:t>
      </w:r>
      <w:r w:rsidR="00EA0215" w:rsidRPr="0061093A">
        <w:t xml:space="preserve"> Committee</w:t>
      </w:r>
      <w:r w:rsidR="00EB23AE">
        <w:t>,</w:t>
      </w:r>
      <w:r w:rsidR="00EA0215" w:rsidRPr="0061093A">
        <w:t xml:space="preserve"> 2015-</w:t>
      </w:r>
      <w:r w:rsidR="00395C64">
        <w:t>2021</w:t>
      </w:r>
      <w:r w:rsidR="00EB23AE">
        <w:br/>
      </w:r>
      <w:r w:rsidR="00EA0215" w:rsidRPr="0061093A">
        <w:br/>
      </w:r>
      <w:r w:rsidR="00EB23AE">
        <w:t xml:space="preserve">Faculty Representative, </w:t>
      </w:r>
      <w:r w:rsidR="00EA0215" w:rsidRPr="0061093A">
        <w:t>University Conduct Board</w:t>
      </w:r>
      <w:r w:rsidR="00EB23AE">
        <w:t>,</w:t>
      </w:r>
      <w:r w:rsidR="00EA0215" w:rsidRPr="0061093A">
        <w:t xml:space="preserve"> 2014-</w:t>
      </w:r>
      <w:r w:rsidR="004F1DD5">
        <w:t>2019</w:t>
      </w:r>
      <w:r w:rsidR="00EB23AE">
        <w:br/>
      </w:r>
      <w:r w:rsidR="00677C4C" w:rsidRPr="0061093A">
        <w:br/>
      </w:r>
      <w:r w:rsidR="00187372" w:rsidRPr="0061093A">
        <w:t xml:space="preserve">Chair, </w:t>
      </w:r>
      <w:r>
        <w:t xml:space="preserve">English Department </w:t>
      </w:r>
      <w:r w:rsidR="00187372" w:rsidRPr="0061093A">
        <w:t>Fixed</w:t>
      </w:r>
      <w:r w:rsidR="00EB23AE">
        <w:t>-</w:t>
      </w:r>
      <w:r w:rsidR="00187372" w:rsidRPr="0061093A">
        <w:t>Term Faculty Committee</w:t>
      </w:r>
      <w:r w:rsidR="00EB23AE">
        <w:t>,</w:t>
      </w:r>
      <w:r w:rsidR="00187372" w:rsidRPr="0061093A">
        <w:t xml:space="preserve"> 2007-2011</w:t>
      </w:r>
    </w:p>
    <w:p w14:paraId="5D48431A" w14:textId="77777777" w:rsidR="00EB23AE" w:rsidRDefault="00EB23AE" w:rsidP="00EB23AE">
      <w:pPr>
        <w:pStyle w:val="NormalWeb"/>
      </w:pPr>
      <w:r>
        <w:t xml:space="preserve">Fixed-Term Faculty Representative, English Department </w:t>
      </w:r>
      <w:r w:rsidR="00EA0215" w:rsidRPr="0061093A">
        <w:t>Executive Committee</w:t>
      </w:r>
      <w:r>
        <w:t>,</w:t>
      </w:r>
      <w:r w:rsidR="00EA0215" w:rsidRPr="0061093A">
        <w:t xml:space="preserve"> 2005-2011</w:t>
      </w:r>
    </w:p>
    <w:p w14:paraId="042778C0" w14:textId="77777777" w:rsidR="00EB23AE" w:rsidRDefault="00EB23AE" w:rsidP="00EB23AE">
      <w:pPr>
        <w:pStyle w:val="NormalWeb"/>
      </w:pPr>
    </w:p>
    <w:p w14:paraId="06FB4A3B" w14:textId="17093144" w:rsidR="008E0463" w:rsidRPr="00EB23AE" w:rsidRDefault="008E0463" w:rsidP="00EB23AE">
      <w:pPr>
        <w:pStyle w:val="NormalWeb"/>
      </w:pPr>
      <w:r>
        <w:rPr>
          <w:b/>
          <w:sz w:val="28"/>
          <w:szCs w:val="28"/>
        </w:rPr>
        <w:t xml:space="preserve">Readings, Workshops, and </w:t>
      </w:r>
      <w:r w:rsidR="00AE0C1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resentations</w:t>
      </w:r>
      <w:r w:rsidR="0049040F">
        <w:rPr>
          <w:b/>
          <w:noProof/>
          <w:sz w:val="36"/>
          <w:szCs w:val="36"/>
        </w:rPr>
        <w:pict w14:anchorId="715B626B">
          <v:shape id="_x0000_i1028" type="#_x0000_t75" alt="MC900072670[1]" style="width:535pt;height:4.8pt;mso-width-percent:0;mso-height-percent:0;mso-width-percent:0;mso-height-percent:0" o:hrpct="0" o:hralign="center" o:hr="t">
            <v:imagedata r:id="rId4" o:title="MC900072670[1]"/>
          </v:shape>
        </w:pict>
      </w:r>
    </w:p>
    <w:p w14:paraId="55853A76" w14:textId="782C3C3B" w:rsidR="00C9760C" w:rsidRPr="00EB23AE" w:rsidRDefault="009557C0" w:rsidP="004E77E2">
      <w:pPr>
        <w:pStyle w:val="NormalWeb"/>
      </w:pPr>
      <w:r w:rsidRPr="004E77E2">
        <w:t>Reader</w:t>
      </w:r>
      <w:r>
        <w:t xml:space="preserve">, </w:t>
      </w:r>
      <w:r w:rsidR="004E77E2">
        <w:t xml:space="preserve">Multicultural Reading Day, </w:t>
      </w:r>
      <w:r w:rsidR="00AE0C13">
        <w:t xml:space="preserve">East Carolina University, </w:t>
      </w:r>
      <w:r w:rsidR="004E77E2">
        <w:t>2018</w:t>
      </w:r>
      <w:r w:rsidR="00EB23AE">
        <w:br/>
      </w:r>
      <w:r>
        <w:br/>
        <w:t xml:space="preserve">Reader, Writers Reading series, </w:t>
      </w:r>
      <w:r w:rsidR="00AE0C13">
        <w:t xml:space="preserve">Greenville, NC, </w:t>
      </w:r>
      <w:r>
        <w:t>201</w:t>
      </w:r>
      <w:r w:rsidR="004E77E2">
        <w:t>8</w:t>
      </w:r>
      <w:r w:rsidR="00EB23AE">
        <w:br/>
      </w:r>
      <w:r w:rsidR="004E77E2">
        <w:br/>
        <w:t xml:space="preserve">Presenter, “Practical Perspectives: Strategies &amp; Methods for Incorporating Metacognitive Writing to Improve Student Writing in Classrooms Across the Curriculum,” </w:t>
      </w:r>
      <w:r w:rsidR="00AE0C13">
        <w:t xml:space="preserve">East Carolina University, </w:t>
      </w:r>
      <w:r w:rsidR="004E77E2">
        <w:t>2018</w:t>
      </w:r>
      <w:r w:rsidR="00EB23AE">
        <w:br/>
      </w:r>
      <w:r>
        <w:br/>
      </w:r>
      <w:r w:rsidR="004A4E37" w:rsidRPr="0061093A">
        <w:t xml:space="preserve">Presenter, </w:t>
      </w:r>
      <w:r w:rsidR="00AE0C13">
        <w:t>T</w:t>
      </w:r>
      <w:r w:rsidR="004A4E37" w:rsidRPr="0061093A">
        <w:t xml:space="preserve">eaching Engineering and Technology sections of ENGL 2201 at QEP workshop, </w:t>
      </w:r>
      <w:r w:rsidR="00AE0C13">
        <w:t xml:space="preserve">East Carolina University, </w:t>
      </w:r>
      <w:r w:rsidR="004A4E37" w:rsidRPr="0061093A">
        <w:t xml:space="preserve">2016 </w:t>
      </w:r>
      <w:r w:rsidR="00EB23AE">
        <w:br/>
      </w:r>
      <w:r w:rsidR="004A4E37" w:rsidRPr="0061093A">
        <w:br/>
        <w:t xml:space="preserve">Co-led “Collaborative Writing in Google Drive and Office Online” workshop, </w:t>
      </w:r>
      <w:r w:rsidR="00AE0C13">
        <w:t xml:space="preserve">East Carolina University, </w:t>
      </w:r>
      <w:r w:rsidR="004A4E37" w:rsidRPr="0061093A">
        <w:t>2014</w:t>
      </w:r>
      <w:r w:rsidR="00EB23AE">
        <w:br/>
      </w:r>
      <w:r w:rsidR="004A4E37" w:rsidRPr="0061093A">
        <w:br/>
        <w:t xml:space="preserve">Co-led “Technology in the Composition Classroom” workshop, </w:t>
      </w:r>
      <w:r w:rsidR="00AE0C13">
        <w:t xml:space="preserve">East Carolina University, </w:t>
      </w:r>
      <w:r w:rsidR="004A4E37" w:rsidRPr="0061093A">
        <w:t>2012</w:t>
      </w:r>
      <w:r w:rsidR="00EB23AE">
        <w:br/>
      </w:r>
      <w:r w:rsidR="004A4E37" w:rsidRPr="0061093A">
        <w:br/>
        <w:t xml:space="preserve">Co-led “Second Life and More: Helping Students to Connect with Literature and Writing in the Online Class,” </w:t>
      </w:r>
      <w:r w:rsidR="00AE0C13">
        <w:t xml:space="preserve">East Carolina University, </w:t>
      </w:r>
      <w:r w:rsidR="004A4E37" w:rsidRPr="0061093A">
        <w:t>2011</w:t>
      </w:r>
      <w:r w:rsidR="004A4E37" w:rsidRPr="0061093A">
        <w:br/>
      </w:r>
    </w:p>
    <w:p w14:paraId="38BD2BA3" w14:textId="417C1303" w:rsidR="008E0463" w:rsidRPr="00C450D6" w:rsidRDefault="008E0463" w:rsidP="008E0463">
      <w:pPr>
        <w:pStyle w:val="SectionHeading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Other professional activities</w:t>
      </w:r>
      <w:r w:rsidR="0049040F">
        <w:rPr>
          <w:rFonts w:ascii="Times New Roman" w:hAnsi="Times New Roman"/>
          <w:b/>
          <w:noProof/>
          <w:sz w:val="36"/>
          <w:szCs w:val="36"/>
        </w:rPr>
        <w:pict w14:anchorId="4C3FD2F2">
          <v:shape id="_x0000_i1027" type="#_x0000_t75" alt="MC900072670[1]" style="width:535pt;height:4.8pt;mso-width-percent:0;mso-height-percent:0;mso-width-percent:0;mso-height-percent:0" o:hrpct="0" o:hralign="center" o:hr="t">
            <v:imagedata r:id="rId4" o:title="MC900072670[1]"/>
          </v:shape>
        </w:pict>
      </w:r>
    </w:p>
    <w:p w14:paraId="70610CCA" w14:textId="77777777" w:rsidR="001468FC" w:rsidRDefault="001468FC" w:rsidP="005440E7">
      <w:pPr>
        <w:pStyle w:val="NormalWeb"/>
      </w:pPr>
      <w:r>
        <w:t>Attended Reacting to the Past Consortium’s virtual winter conference, 2021</w:t>
      </w:r>
    </w:p>
    <w:p w14:paraId="44BA7CEA" w14:textId="5634A269" w:rsidR="005440E7" w:rsidRDefault="005440E7" w:rsidP="00EC17D6">
      <w:pPr>
        <w:pStyle w:val="NormalWeb"/>
      </w:pPr>
      <w:r>
        <w:lastRenderedPageBreak/>
        <w:t xml:space="preserve">Screened fiction submissions for </w:t>
      </w:r>
      <w:r w:rsidRPr="00AE0C13">
        <w:rPr>
          <w:i/>
          <w:iCs/>
        </w:rPr>
        <w:t>North Carolina Literary Review</w:t>
      </w:r>
      <w:r>
        <w:t>’s Betts Prize competition, East Carolina University, 2020</w:t>
      </w:r>
    </w:p>
    <w:p w14:paraId="3A8A6F12" w14:textId="1A697630" w:rsidR="00EC17D6" w:rsidRDefault="00EC17D6" w:rsidP="00EC17D6">
      <w:pPr>
        <w:pStyle w:val="NormalWeb"/>
      </w:pPr>
      <w:r>
        <w:t>Accepted to Looking Glass Rock Writers Conference nonfiction track, Brevard, NC, 2020</w:t>
      </w:r>
      <w:r w:rsidR="000B139C">
        <w:t>. Conference was canceled due to Covid-19</w:t>
      </w:r>
      <w:r w:rsidR="001468FC">
        <w:t>.</w:t>
      </w:r>
    </w:p>
    <w:p w14:paraId="7B539115" w14:textId="5AE7D98A" w:rsidR="000B139C" w:rsidRDefault="000B139C" w:rsidP="00EC17D6">
      <w:pPr>
        <w:pStyle w:val="NormalWeb"/>
      </w:pPr>
      <w:r>
        <w:t>Screened creative nonfiction submissions for North C</w:t>
      </w:r>
      <w:r w:rsidR="004C1C1C">
        <w:t>arolina Literary Review’s Albright prize competition, East Carolina University, 2020</w:t>
      </w:r>
    </w:p>
    <w:p w14:paraId="2647E69E" w14:textId="35745F3F" w:rsidR="00AE0C13" w:rsidRDefault="00AE0C13" w:rsidP="004E77E2">
      <w:pPr>
        <w:pStyle w:val="NormalWeb"/>
      </w:pPr>
      <w:r>
        <w:t>Accepted to and attended Looking Glass Rock Writers Conference nonfiction track, Brevard, NC, 2019</w:t>
      </w:r>
    </w:p>
    <w:p w14:paraId="4C76C0FD" w14:textId="35CD7B8F" w:rsidR="00AE0C13" w:rsidRDefault="00AE0C13" w:rsidP="004E77E2">
      <w:pPr>
        <w:pStyle w:val="NormalWeb"/>
      </w:pPr>
      <w:r>
        <w:t xml:space="preserve">Screened </w:t>
      </w:r>
      <w:r w:rsidR="00055E44">
        <w:t>fiction</w:t>
      </w:r>
      <w:r>
        <w:t xml:space="preserve"> submissions </w:t>
      </w:r>
      <w:r w:rsidR="004D0D95">
        <w:t>for</w:t>
      </w:r>
      <w:r>
        <w:t xml:space="preserve"> </w:t>
      </w:r>
      <w:r w:rsidRPr="00AE0C13">
        <w:rPr>
          <w:i/>
          <w:iCs/>
        </w:rPr>
        <w:t>North Carolina Literary Review</w:t>
      </w:r>
      <w:r>
        <w:t>’s Betts Prize competition, East Carolina University, 2019</w:t>
      </w:r>
    </w:p>
    <w:p w14:paraId="112E87C3" w14:textId="6AE993E5" w:rsidR="00CA3B6C" w:rsidRDefault="00CA3B6C" w:rsidP="004E77E2">
      <w:pPr>
        <w:pStyle w:val="NormalWeb"/>
      </w:pPr>
      <w:r>
        <w:t>Attended Association of Writers and Writing Programs conference, Tampa, FL, 2018</w:t>
      </w:r>
    </w:p>
    <w:p w14:paraId="5D2BFE40" w14:textId="1DDBACEF" w:rsidR="00CA3B6C" w:rsidRDefault="00CA3B6C" w:rsidP="004E77E2">
      <w:pPr>
        <w:pStyle w:val="NormalWeb"/>
      </w:pPr>
      <w:r>
        <w:t>Attended Association of Writers and Writing Programs conference, Washington DC, 2017</w:t>
      </w:r>
    </w:p>
    <w:p w14:paraId="0F86004E" w14:textId="498752E1" w:rsidR="00CA3B6C" w:rsidRDefault="00CA3B6C" w:rsidP="004E77E2">
      <w:pPr>
        <w:pStyle w:val="NormalWeb"/>
      </w:pPr>
      <w:r>
        <w:t>Attended NC Writers Network Fall Conference, Raleigh, NC, 2017</w:t>
      </w:r>
    </w:p>
    <w:p w14:paraId="477F5625" w14:textId="5982EA88" w:rsidR="004B3F70" w:rsidRDefault="00054221" w:rsidP="004E77E2">
      <w:pPr>
        <w:pStyle w:val="NormalWeb"/>
      </w:pPr>
      <w:r w:rsidRPr="0061093A">
        <w:t xml:space="preserve">Literary </w:t>
      </w:r>
      <w:r w:rsidR="00E22120" w:rsidRPr="0061093A">
        <w:t xml:space="preserve">Review editor, </w:t>
      </w:r>
      <w:r w:rsidR="00E22120" w:rsidRPr="0061093A">
        <w:rPr>
          <w:i/>
        </w:rPr>
        <w:t>South 85</w:t>
      </w:r>
      <w:r w:rsidR="00E22120" w:rsidRPr="0061093A">
        <w:t xml:space="preserve"> literary journal, </w:t>
      </w:r>
      <w:r w:rsidR="00AE0C13">
        <w:t xml:space="preserve">Converse College, </w:t>
      </w:r>
      <w:r w:rsidR="00E22120" w:rsidRPr="0061093A">
        <w:t>2016</w:t>
      </w:r>
      <w:r w:rsidR="00EB23AE">
        <w:br/>
      </w:r>
      <w:r w:rsidR="000377AB" w:rsidRPr="0061093A">
        <w:br/>
      </w:r>
      <w:r w:rsidR="00540779">
        <w:t>Organized and l</w:t>
      </w:r>
      <w:r w:rsidR="00CB64FF" w:rsidRPr="0061093A">
        <w:t>ed a Writing Foundations Learning Community</w:t>
      </w:r>
      <w:r w:rsidR="004B3F70" w:rsidRPr="0061093A">
        <w:t xml:space="preserve"> that focused on using technology and social media in the classroom</w:t>
      </w:r>
      <w:r w:rsidR="00CB64FF" w:rsidRPr="0061093A">
        <w:t xml:space="preserve">, </w:t>
      </w:r>
      <w:r w:rsidR="00AE0C13">
        <w:t xml:space="preserve">East Carolina University, </w:t>
      </w:r>
      <w:r w:rsidR="00CB64FF" w:rsidRPr="0061093A">
        <w:t>2015</w:t>
      </w:r>
      <w:r w:rsidR="00EB23AE">
        <w:br/>
      </w:r>
      <w:r w:rsidR="004A408C">
        <w:br/>
      </w:r>
      <w:r w:rsidR="00B11A9A" w:rsidRPr="0061093A">
        <w:t xml:space="preserve">Taught </w:t>
      </w:r>
      <w:r w:rsidR="00AE0C13">
        <w:t>in</w:t>
      </w:r>
      <w:r w:rsidR="00B11A9A" w:rsidRPr="0061093A">
        <w:t xml:space="preserve"> Early College Second Life Program, </w:t>
      </w:r>
      <w:r w:rsidR="00AE0C13">
        <w:t xml:space="preserve">East Carolina University/Pitt County schools, </w:t>
      </w:r>
      <w:r w:rsidR="00B11A9A" w:rsidRPr="0061093A">
        <w:t>2011-2012</w:t>
      </w:r>
      <w:r w:rsidR="001416AD">
        <w:t>, Spring 2016</w:t>
      </w:r>
      <w:r w:rsidR="004B3F70" w:rsidRPr="0061093A">
        <w:br/>
      </w:r>
    </w:p>
    <w:p w14:paraId="725A091B" w14:textId="649516E1" w:rsidR="008E0463" w:rsidRPr="00C450D6" w:rsidRDefault="008E0463" w:rsidP="008E0463">
      <w:pPr>
        <w:pStyle w:val="SectionHeading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affiliations</w:t>
      </w:r>
      <w:r w:rsidR="0049040F">
        <w:rPr>
          <w:rFonts w:ascii="Times New Roman" w:hAnsi="Times New Roman"/>
          <w:b/>
          <w:noProof/>
          <w:sz w:val="36"/>
          <w:szCs w:val="36"/>
        </w:rPr>
        <w:pict w14:anchorId="031C54FC">
          <v:shape id="_x0000_i1026" type="#_x0000_t75" alt="MC900072670[1]" style="width:535pt;height:4.8pt;mso-width-percent:0;mso-height-percent:0;mso-width-percent:0;mso-height-percent:0" o:hrpct="0" o:hralign="center" o:hr="t">
            <v:imagedata r:id="rId4" o:title="MC900072670[1]"/>
          </v:shape>
        </w:pict>
      </w:r>
    </w:p>
    <w:p w14:paraId="1942C414" w14:textId="506586BE" w:rsidR="00EB23AE" w:rsidRDefault="00EA0215" w:rsidP="00187372">
      <w:pPr>
        <w:pStyle w:val="NormalWeb"/>
      </w:pPr>
      <w:r w:rsidRPr="0061093A">
        <w:t xml:space="preserve">Association of Writers and Writing Programs </w:t>
      </w:r>
    </w:p>
    <w:p w14:paraId="61EEFA1E" w14:textId="768667FB" w:rsidR="00214788" w:rsidRDefault="00214788" w:rsidP="00187372">
      <w:pPr>
        <w:pStyle w:val="NormalWeb"/>
      </w:pPr>
      <w:r>
        <w:t>Carolinas Writing Program Administrators Organization</w:t>
      </w:r>
    </w:p>
    <w:p w14:paraId="2F68EC92" w14:textId="77777777" w:rsidR="0096556D" w:rsidRDefault="00EA0215" w:rsidP="00187372">
      <w:pPr>
        <w:pStyle w:val="NormalWeb"/>
      </w:pPr>
      <w:r w:rsidRPr="0061093A">
        <w:t xml:space="preserve">North Carolina Writers Network </w:t>
      </w:r>
    </w:p>
    <w:p w14:paraId="674FDA8D" w14:textId="77777777" w:rsidR="00214788" w:rsidRDefault="0096556D" w:rsidP="00187372">
      <w:pPr>
        <w:pStyle w:val="NormalWeb"/>
      </w:pPr>
      <w:r>
        <w:t>Rainbow Romance Writers chapter of RWA</w:t>
      </w:r>
    </w:p>
    <w:p w14:paraId="17B437B2" w14:textId="74DA59CF" w:rsidR="00EA0215" w:rsidRDefault="00214788" w:rsidP="00187372">
      <w:pPr>
        <w:pStyle w:val="NormalWeb"/>
      </w:pPr>
      <w:r>
        <w:t>Reacting to the Past Consortium</w:t>
      </w:r>
      <w:r w:rsidR="00EB23AE">
        <w:br/>
      </w:r>
      <w:r w:rsidR="004A408C">
        <w:br/>
        <w:t>Romance Writers of America</w:t>
      </w:r>
      <w:r w:rsidR="00EB23AE">
        <w:br/>
      </w:r>
    </w:p>
    <w:p w14:paraId="74790A8C" w14:textId="60BD0A64" w:rsidR="008E0463" w:rsidRPr="00C450D6" w:rsidRDefault="008E0463" w:rsidP="008E0463">
      <w:pPr>
        <w:pStyle w:val="SectionHeading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awards and honors</w:t>
      </w:r>
      <w:r w:rsidR="0049040F">
        <w:rPr>
          <w:rFonts w:ascii="Times New Roman" w:hAnsi="Times New Roman"/>
          <w:b/>
          <w:noProof/>
          <w:sz w:val="36"/>
          <w:szCs w:val="36"/>
        </w:rPr>
        <w:pict w14:anchorId="62968AF6">
          <v:shape id="_x0000_i1025" type="#_x0000_t75" alt="MC900072670[1]" style="width:535pt;height:4.8pt;mso-width-percent:0;mso-height-percent:0;mso-width-percent:0;mso-height-percent:0" o:hrpct="0" o:hralign="center" o:hr="t">
            <v:imagedata r:id="rId4" o:title="MC900072670[1]"/>
          </v:shape>
        </w:pict>
      </w:r>
    </w:p>
    <w:p w14:paraId="79D0AAFD" w14:textId="6E556771" w:rsidR="0044609B" w:rsidRDefault="0044609B" w:rsidP="00AC6E11">
      <w:pPr>
        <w:pStyle w:val="NormalWeb"/>
      </w:pPr>
      <w:r>
        <w:t>Fearing Award for Excellence in Teaching, 202</w:t>
      </w:r>
      <w:r w:rsidR="00123AFE">
        <w:t>0</w:t>
      </w:r>
    </w:p>
    <w:p w14:paraId="546E604F" w14:textId="701AD4E0" w:rsidR="00214788" w:rsidRDefault="00214788" w:rsidP="00AC6E11">
      <w:pPr>
        <w:pStyle w:val="NormalWeb"/>
      </w:pPr>
      <w:r>
        <w:t>Campus Living Honored Instructor, 2020</w:t>
      </w:r>
    </w:p>
    <w:p w14:paraId="774CA67B" w14:textId="070C316C" w:rsidR="00EC17D6" w:rsidRDefault="00EC17D6" w:rsidP="00AC6E11">
      <w:pPr>
        <w:pStyle w:val="NormalWeb"/>
      </w:pPr>
      <w:r>
        <w:t>Nominated for a Pushcart Prize for “Biscuits,” 2020</w:t>
      </w:r>
    </w:p>
    <w:p w14:paraId="2E34650D" w14:textId="54DB2CA5" w:rsidR="0066433B" w:rsidRPr="0061093A" w:rsidRDefault="00EA0215" w:rsidP="00AC6E11">
      <w:pPr>
        <w:pStyle w:val="NormalWeb"/>
      </w:pPr>
      <w:r w:rsidRPr="0061093A">
        <w:t xml:space="preserve">Editor’s Choice award for prose in </w:t>
      </w:r>
      <w:r w:rsidRPr="0061093A">
        <w:rPr>
          <w:rStyle w:val="Emphasis"/>
        </w:rPr>
        <w:t>The Rebel</w:t>
      </w:r>
      <w:r w:rsidR="00CB7CA4">
        <w:t xml:space="preserve">, </w:t>
      </w:r>
      <w:r w:rsidRPr="0061093A">
        <w:t>1994</w:t>
      </w:r>
      <w:r w:rsidR="00CB7CA4">
        <w:br/>
      </w:r>
      <w:r w:rsidRPr="0061093A">
        <w:br/>
        <w:t>English Department’s Outstanding Senior Award</w:t>
      </w:r>
      <w:r w:rsidR="00CB7CA4">
        <w:t>,</w:t>
      </w:r>
      <w:r w:rsidRPr="0061093A">
        <w:t xml:space="preserve"> 1990-1991</w:t>
      </w:r>
      <w:r w:rsidR="00CB7CA4">
        <w:br/>
      </w:r>
      <w:r w:rsidRPr="0061093A">
        <w:br/>
        <w:t>Pitt County Association of Phi Beta Kappa</w:t>
      </w:r>
      <w:r w:rsidR="00CB7CA4">
        <w:t>,</w:t>
      </w:r>
      <w:r w:rsidRPr="0061093A">
        <w:t xml:space="preserve"> 1991</w:t>
      </w:r>
      <w:r w:rsidR="00CB7CA4">
        <w:br/>
      </w:r>
      <w:r w:rsidRPr="0061093A">
        <w:br/>
        <w:t>Received University Book Exchange Scholarship</w:t>
      </w:r>
      <w:r w:rsidR="00CB7CA4">
        <w:t>, 1990</w:t>
      </w:r>
      <w:r w:rsidR="00CB7CA4">
        <w:br/>
      </w:r>
      <w:r w:rsidRPr="0061093A">
        <w:br/>
        <w:t xml:space="preserve">Russell </w:t>
      </w:r>
      <w:proofErr w:type="spellStart"/>
      <w:r w:rsidRPr="0061093A">
        <w:t>Christman</w:t>
      </w:r>
      <w:proofErr w:type="spellEnd"/>
      <w:r w:rsidRPr="0061093A">
        <w:t xml:space="preserve"> Memorial Scholarship finalist</w:t>
      </w:r>
      <w:r w:rsidR="00CB7CA4">
        <w:t>, 1990</w:t>
      </w:r>
      <w:r w:rsidR="00CB7CA4">
        <w:br/>
      </w:r>
      <w:r w:rsidRPr="0061093A">
        <w:br/>
        <w:t>Honor Society of Phi Kappa Phi</w:t>
      </w:r>
      <w:r w:rsidR="00CB7CA4">
        <w:t>, 1990</w:t>
      </w:r>
      <w:r w:rsidR="00CB7CA4">
        <w:br/>
      </w:r>
      <w:r w:rsidRPr="0061093A">
        <w:br/>
        <w:t xml:space="preserve">Freshman Honor Society of Phi </w:t>
      </w:r>
      <w:proofErr w:type="spellStart"/>
      <w:r w:rsidRPr="0061093A">
        <w:t>Eta</w:t>
      </w:r>
      <w:proofErr w:type="spellEnd"/>
      <w:r w:rsidRPr="0061093A">
        <w:t xml:space="preserve"> Sigma</w:t>
      </w:r>
      <w:r w:rsidR="00CB7CA4">
        <w:t>, 1988</w:t>
      </w:r>
      <w:r w:rsidR="00CB7CA4">
        <w:br/>
      </w:r>
      <w:r w:rsidRPr="0061093A">
        <w:br/>
      </w:r>
      <w:r w:rsidR="00AC6E11" w:rsidRPr="0061093A">
        <w:t>Alumni Honors Scholarship</w:t>
      </w:r>
      <w:r w:rsidR="00CB7CA4">
        <w:t>, 1987</w:t>
      </w:r>
    </w:p>
    <w:sectPr w:rsidR="0066433B" w:rsidRPr="0061093A" w:rsidSect="00365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72"/>
    <w:rsid w:val="00023FA4"/>
    <w:rsid w:val="00032491"/>
    <w:rsid w:val="000377AB"/>
    <w:rsid w:val="00050992"/>
    <w:rsid w:val="00054221"/>
    <w:rsid w:val="00055E44"/>
    <w:rsid w:val="00080455"/>
    <w:rsid w:val="000A3CB0"/>
    <w:rsid w:val="000B139C"/>
    <w:rsid w:val="00123AFE"/>
    <w:rsid w:val="001416AD"/>
    <w:rsid w:val="001468FC"/>
    <w:rsid w:val="0018701B"/>
    <w:rsid w:val="00187372"/>
    <w:rsid w:val="001C32DF"/>
    <w:rsid w:val="001C4670"/>
    <w:rsid w:val="001E20C5"/>
    <w:rsid w:val="0021297D"/>
    <w:rsid w:val="00214788"/>
    <w:rsid w:val="00226F2E"/>
    <w:rsid w:val="00301AD5"/>
    <w:rsid w:val="00340BA6"/>
    <w:rsid w:val="00365450"/>
    <w:rsid w:val="00395C64"/>
    <w:rsid w:val="003E0636"/>
    <w:rsid w:val="003F4A2A"/>
    <w:rsid w:val="004166AD"/>
    <w:rsid w:val="0044609B"/>
    <w:rsid w:val="00465292"/>
    <w:rsid w:val="0049040F"/>
    <w:rsid w:val="00494FE1"/>
    <w:rsid w:val="004A408C"/>
    <w:rsid w:val="004A4E37"/>
    <w:rsid w:val="004B3F70"/>
    <w:rsid w:val="004C1C1C"/>
    <w:rsid w:val="004D0D95"/>
    <w:rsid w:val="004D695D"/>
    <w:rsid w:val="004E77E2"/>
    <w:rsid w:val="004F1DD5"/>
    <w:rsid w:val="00513E0A"/>
    <w:rsid w:val="00515DE9"/>
    <w:rsid w:val="00540779"/>
    <w:rsid w:val="005440E7"/>
    <w:rsid w:val="0061093A"/>
    <w:rsid w:val="006640B3"/>
    <w:rsid w:val="00677C4C"/>
    <w:rsid w:val="006D7487"/>
    <w:rsid w:val="00701DC4"/>
    <w:rsid w:val="0072477A"/>
    <w:rsid w:val="00727505"/>
    <w:rsid w:val="007C4455"/>
    <w:rsid w:val="008E0463"/>
    <w:rsid w:val="00906A27"/>
    <w:rsid w:val="009557C0"/>
    <w:rsid w:val="0096556D"/>
    <w:rsid w:val="009B014E"/>
    <w:rsid w:val="00A30475"/>
    <w:rsid w:val="00AC6570"/>
    <w:rsid w:val="00AC6E11"/>
    <w:rsid w:val="00AE0C13"/>
    <w:rsid w:val="00AE3DB3"/>
    <w:rsid w:val="00B11A9A"/>
    <w:rsid w:val="00B3375B"/>
    <w:rsid w:val="00B375D1"/>
    <w:rsid w:val="00B74A0B"/>
    <w:rsid w:val="00BB678A"/>
    <w:rsid w:val="00C33A95"/>
    <w:rsid w:val="00C40EE7"/>
    <w:rsid w:val="00C96448"/>
    <w:rsid w:val="00C9760C"/>
    <w:rsid w:val="00CA3B6C"/>
    <w:rsid w:val="00CB4977"/>
    <w:rsid w:val="00CB64FF"/>
    <w:rsid w:val="00CB7CA4"/>
    <w:rsid w:val="00D055C4"/>
    <w:rsid w:val="00D16004"/>
    <w:rsid w:val="00E22120"/>
    <w:rsid w:val="00E345EB"/>
    <w:rsid w:val="00E37D7B"/>
    <w:rsid w:val="00E437FF"/>
    <w:rsid w:val="00E43A93"/>
    <w:rsid w:val="00E719F0"/>
    <w:rsid w:val="00E83BEF"/>
    <w:rsid w:val="00EA0215"/>
    <w:rsid w:val="00EB23AE"/>
    <w:rsid w:val="00EC17D6"/>
    <w:rsid w:val="00F25C8E"/>
    <w:rsid w:val="00F260E3"/>
    <w:rsid w:val="00F36A5C"/>
    <w:rsid w:val="00F5166B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91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0A3CB0"/>
    <w:pPr>
      <w:keepNext/>
      <w:keepLines/>
      <w:spacing w:after="40" w:line="264" w:lineRule="auto"/>
      <w:outlineLvl w:val="0"/>
    </w:pPr>
    <w:rPr>
      <w:rFonts w:ascii="Cambria" w:eastAsia="Times New Roman" w:hAnsi="Cambria" w:cs="Times New Roman"/>
      <w:b/>
      <w:bCs/>
      <w:caps/>
      <w:color w:val="000000"/>
      <w:spacing w:val="10"/>
      <w:sz w:val="16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737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87372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37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7372"/>
    <w:rPr>
      <w:i/>
      <w:iCs/>
    </w:rPr>
  </w:style>
  <w:style w:type="paragraph" w:customStyle="1" w:styleId="SectionHeading">
    <w:name w:val="Section Heading"/>
    <w:basedOn w:val="Normal"/>
    <w:qFormat/>
    <w:rsid w:val="006D7487"/>
    <w:pPr>
      <w:spacing w:before="240" w:after="40" w:line="264" w:lineRule="auto"/>
      <w:outlineLvl w:val="1"/>
    </w:pPr>
    <w:rPr>
      <w:rFonts w:ascii="Calibri" w:eastAsia="Calibri" w:hAnsi="Calibri" w:cs="Times New Roman"/>
      <w:caps/>
      <w:color w:val="000000"/>
      <w:spacing w:val="10"/>
      <w:sz w:val="16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A3CB0"/>
    <w:rPr>
      <w:rFonts w:ascii="Cambria" w:eastAsia="Times New Roman" w:hAnsi="Cambria" w:cs="Times New Roman"/>
      <w:b/>
      <w:bCs/>
      <w:caps/>
      <w:color w:val="000000"/>
      <w:spacing w:val="10"/>
      <w:sz w:val="16"/>
      <w:szCs w:val="28"/>
      <w:lang w:val="x-none" w:eastAsia="x-none"/>
    </w:rPr>
  </w:style>
  <w:style w:type="character" w:customStyle="1" w:styleId="apple-converted-space">
    <w:name w:val="apple-converted-space"/>
    <w:basedOn w:val="DefaultParagraphFont"/>
    <w:rsid w:val="00AE3DB3"/>
  </w:style>
  <w:style w:type="character" w:styleId="UnresolvedMention">
    <w:name w:val="Unresolved Mention"/>
    <w:basedOn w:val="DefaultParagraphFont"/>
    <w:uiPriority w:val="99"/>
    <w:rsid w:val="008E0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Raper</dc:creator>
  <cp:keywords/>
  <dc:description/>
  <cp:lastModifiedBy>Raper, Angela</cp:lastModifiedBy>
  <cp:revision>49</cp:revision>
  <cp:lastPrinted>2018-02-04T02:41:00Z</cp:lastPrinted>
  <dcterms:created xsi:type="dcterms:W3CDTF">2017-09-25T23:43:00Z</dcterms:created>
  <dcterms:modified xsi:type="dcterms:W3CDTF">2021-08-20T18:58:00Z</dcterms:modified>
</cp:coreProperties>
</file>