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A1F" w14:textId="77EB9952" w:rsidR="00C07C23" w:rsidRPr="003B408D" w:rsidRDefault="002C543D" w:rsidP="00FC09C5">
      <w:pPr>
        <w:jc w:val="center"/>
        <w:rPr>
          <w:rFonts w:ascii="Century Schoolbook" w:hAnsi="Century Schoolbook"/>
          <w:sz w:val="56"/>
          <w:szCs w:val="56"/>
        </w:rPr>
      </w:pPr>
      <w:r w:rsidRPr="003B408D">
        <w:rPr>
          <w:rFonts w:ascii="Century Schoolbook" w:hAnsi="Century Schoolbook"/>
          <w:sz w:val="56"/>
          <w:szCs w:val="56"/>
        </w:rPr>
        <w:t>Intro to</w:t>
      </w:r>
      <w:r w:rsidR="00FC09C5">
        <w:rPr>
          <w:rFonts w:ascii="Century Schoolbook" w:hAnsi="Century Schoolbook"/>
          <w:sz w:val="56"/>
          <w:szCs w:val="56"/>
        </w:rPr>
        <w:t xml:space="preserve"> </w:t>
      </w:r>
      <w:r w:rsidR="0068458A">
        <w:rPr>
          <w:rFonts w:ascii="Century Schoolbook" w:hAnsi="Century Schoolbook"/>
          <w:sz w:val="56"/>
          <w:szCs w:val="56"/>
        </w:rPr>
        <w:t>Literature</w:t>
      </w:r>
    </w:p>
    <w:p w14:paraId="007932DA" w14:textId="6C6989E9" w:rsidR="002C543D" w:rsidRPr="003B408D" w:rsidRDefault="002C543D">
      <w:pPr>
        <w:rPr>
          <w:rFonts w:ascii="Century Schoolbook" w:hAnsi="Century Schoolbook"/>
        </w:rPr>
      </w:pPr>
      <w:r w:rsidRPr="003B408D">
        <w:rPr>
          <w:rFonts w:ascii="Century Schoolbook" w:hAnsi="Century Schoolbook"/>
        </w:rPr>
        <w:t xml:space="preserve">ENGL </w:t>
      </w:r>
      <w:r w:rsidR="00FC09C5">
        <w:rPr>
          <w:rFonts w:ascii="Century Schoolbook" w:hAnsi="Century Schoolbook"/>
        </w:rPr>
        <w:t>1000</w:t>
      </w:r>
      <w:r w:rsidR="003B408D" w:rsidRPr="003B408D">
        <w:rPr>
          <w:rFonts w:ascii="Century Schoolbook" w:hAnsi="Century Schoolbook"/>
        </w:rPr>
        <w:t>,</w:t>
      </w:r>
      <w:r w:rsidR="00FC09C5">
        <w:rPr>
          <w:rFonts w:ascii="Century Schoolbook" w:hAnsi="Century Schoolbook"/>
        </w:rPr>
        <w:t xml:space="preserve"> 601 (DE)</w:t>
      </w:r>
      <w:r w:rsidR="003B408D" w:rsidRPr="003B408D">
        <w:rPr>
          <w:rFonts w:ascii="Century Schoolbook" w:hAnsi="Century Schoolbook"/>
        </w:rPr>
        <w:t xml:space="preserve"> S</w:t>
      </w:r>
      <w:r w:rsidR="00FC09C5">
        <w:rPr>
          <w:rFonts w:ascii="Century Schoolbook" w:hAnsi="Century Schoolbook"/>
        </w:rPr>
        <w:t>S1</w:t>
      </w:r>
      <w:r w:rsidR="003B408D" w:rsidRPr="003B408D">
        <w:rPr>
          <w:rFonts w:ascii="Century Schoolbook" w:hAnsi="Century Schoolbook"/>
        </w:rPr>
        <w:t xml:space="preserve"> 2024, </w:t>
      </w:r>
      <w:r w:rsidR="00FC09C5">
        <w:rPr>
          <w:rFonts w:ascii="Century Schoolbook" w:hAnsi="Century Schoolbook"/>
        </w:rPr>
        <w:t xml:space="preserve">asynchronous. </w:t>
      </w:r>
      <w:r w:rsidRPr="003B408D">
        <w:rPr>
          <w:rFonts w:ascii="Century Schoolbook" w:hAnsi="Century Schoolbook"/>
        </w:rPr>
        <w:t>Dr. Helena Feder</w:t>
      </w:r>
    </w:p>
    <w:p w14:paraId="5DF59CAA" w14:textId="2BA924FF" w:rsidR="002C543D" w:rsidRDefault="00FC09C5">
      <w:r>
        <w:rPr>
          <w:noProof/>
        </w:rPr>
        <w:drawing>
          <wp:inline distT="0" distB="0" distL="0" distR="0" wp14:anchorId="061B5419" wp14:editId="2AD55B08">
            <wp:extent cx="14097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904">
        <w:rPr>
          <w:noProof/>
        </w:rPr>
        <w:t xml:space="preserve">    </w:t>
      </w:r>
      <w:r w:rsidR="00D10904">
        <w:rPr>
          <w:noProof/>
        </w:rPr>
        <w:drawing>
          <wp:inline distT="0" distB="0" distL="0" distR="0" wp14:anchorId="4130F1CD" wp14:editId="34FC8DA2">
            <wp:extent cx="14097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904">
        <w:rPr>
          <w:noProof/>
        </w:rPr>
        <w:t xml:space="preserve">   </w:t>
      </w:r>
      <w:r w:rsidR="00D10904">
        <w:rPr>
          <w:noProof/>
        </w:rPr>
        <w:drawing>
          <wp:inline distT="0" distB="0" distL="0" distR="0" wp14:anchorId="77A1C863" wp14:editId="63D2DE5B">
            <wp:extent cx="2545080" cy="14097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2A8E" w14:textId="73924BDB" w:rsidR="002C543D" w:rsidRDefault="002C543D">
      <w:pPr>
        <w:rPr>
          <w:rFonts w:ascii="Century Schoolbook" w:hAnsi="Century Schoolbook"/>
          <w:sz w:val="28"/>
          <w:szCs w:val="28"/>
        </w:rPr>
      </w:pPr>
      <w:r w:rsidRPr="003B408D">
        <w:rPr>
          <w:rFonts w:ascii="Century Schoolbook" w:hAnsi="Century Schoolbook"/>
          <w:sz w:val="28"/>
          <w:szCs w:val="28"/>
        </w:rPr>
        <w:t xml:space="preserve">In this </w:t>
      </w:r>
      <w:r w:rsidR="003B408D">
        <w:rPr>
          <w:rFonts w:ascii="Century Schoolbook" w:hAnsi="Century Schoolbook"/>
          <w:sz w:val="28"/>
          <w:szCs w:val="28"/>
        </w:rPr>
        <w:t>i</w:t>
      </w:r>
      <w:r w:rsidRPr="003B408D">
        <w:rPr>
          <w:rFonts w:ascii="Century Schoolbook" w:hAnsi="Century Schoolbook"/>
          <w:sz w:val="28"/>
          <w:szCs w:val="28"/>
        </w:rPr>
        <w:t>ntroduct</w:t>
      </w:r>
      <w:r w:rsidR="003B408D">
        <w:rPr>
          <w:rFonts w:ascii="Century Schoolbook" w:hAnsi="Century Schoolbook"/>
          <w:sz w:val="28"/>
          <w:szCs w:val="28"/>
        </w:rPr>
        <w:t>ory course</w:t>
      </w:r>
      <w:r w:rsidRPr="003B408D">
        <w:rPr>
          <w:rFonts w:ascii="Century Schoolbook" w:hAnsi="Century Schoolbook"/>
          <w:sz w:val="28"/>
          <w:szCs w:val="28"/>
        </w:rPr>
        <w:t>, we will</w:t>
      </w:r>
      <w:r w:rsidR="00FC09C5">
        <w:rPr>
          <w:rFonts w:ascii="Century Schoolbook" w:hAnsi="Century Schoolbook"/>
          <w:sz w:val="28"/>
          <w:szCs w:val="28"/>
        </w:rPr>
        <w:t xml:space="preserve"> consider many questions: </w:t>
      </w:r>
      <w:r w:rsidR="00FC09C5" w:rsidRPr="00FC09C5">
        <w:rPr>
          <w:rFonts w:ascii="Century Schoolbook" w:hAnsi="Century Schoolbook"/>
          <w:sz w:val="28"/>
          <w:szCs w:val="28"/>
        </w:rPr>
        <w:t>What does it mean to “appreciate literature”? And what counts as “literature”? Love</w:t>
      </w:r>
      <w:r w:rsidR="00FC09C5">
        <w:rPr>
          <w:rFonts w:ascii="Century Schoolbook" w:hAnsi="Century Schoolbook"/>
          <w:sz w:val="28"/>
          <w:szCs w:val="28"/>
        </w:rPr>
        <w:t xml:space="preserve"> </w:t>
      </w:r>
      <w:r w:rsidR="00FC09C5" w:rsidRPr="00FC09C5">
        <w:rPr>
          <w:rFonts w:ascii="Century Schoolbook" w:hAnsi="Century Schoolbook"/>
          <w:sz w:val="28"/>
          <w:szCs w:val="28"/>
        </w:rPr>
        <w:t>poetry? Comic fiction? Horror fiction? Science Fiction? Are there differences between art</w:t>
      </w:r>
      <w:r w:rsidR="00FC09C5">
        <w:rPr>
          <w:rFonts w:ascii="Century Schoolbook" w:hAnsi="Century Schoolbook"/>
          <w:sz w:val="28"/>
          <w:szCs w:val="28"/>
        </w:rPr>
        <w:t xml:space="preserve"> </w:t>
      </w:r>
      <w:r w:rsidR="00FC09C5" w:rsidRPr="00FC09C5">
        <w:rPr>
          <w:rFonts w:ascii="Century Schoolbook" w:hAnsi="Century Schoolbook"/>
          <w:sz w:val="28"/>
          <w:szCs w:val="28"/>
        </w:rPr>
        <w:t xml:space="preserve">and entertainment? </w:t>
      </w:r>
      <w:r w:rsidR="00FC09C5">
        <w:rPr>
          <w:rFonts w:ascii="Century Schoolbook" w:hAnsi="Century Schoolbook"/>
          <w:sz w:val="28"/>
          <w:szCs w:val="28"/>
        </w:rPr>
        <w:t>In t</w:t>
      </w:r>
      <w:r w:rsidR="00FC09C5" w:rsidRPr="00FC09C5">
        <w:rPr>
          <w:rFonts w:ascii="Century Schoolbook" w:hAnsi="Century Schoolbook"/>
          <w:sz w:val="28"/>
          <w:szCs w:val="28"/>
        </w:rPr>
        <w:t xml:space="preserve">his introductory, asynchronous ONLINE course we </w:t>
      </w:r>
      <w:r w:rsidR="00FC09C5">
        <w:rPr>
          <w:rFonts w:ascii="Century Schoolbook" w:hAnsi="Century Schoolbook"/>
          <w:sz w:val="28"/>
          <w:szCs w:val="28"/>
        </w:rPr>
        <w:t xml:space="preserve">will </w:t>
      </w:r>
      <w:r w:rsidR="00FC09C5" w:rsidRPr="00FC09C5">
        <w:rPr>
          <w:rFonts w:ascii="Century Schoolbook" w:hAnsi="Century Schoolbook"/>
          <w:sz w:val="28"/>
          <w:szCs w:val="28"/>
        </w:rPr>
        <w:t>read poems, short fiction</w:t>
      </w:r>
      <w:r w:rsidR="00FC09C5">
        <w:rPr>
          <w:rFonts w:ascii="Century Schoolbook" w:hAnsi="Century Schoolbook"/>
          <w:sz w:val="28"/>
          <w:szCs w:val="28"/>
        </w:rPr>
        <w:t xml:space="preserve"> (GREAT stories, including realism and fantasy)</w:t>
      </w:r>
      <w:r w:rsidR="00FC09C5" w:rsidRPr="00FC09C5">
        <w:rPr>
          <w:rFonts w:ascii="Century Schoolbook" w:hAnsi="Century Schoolbook"/>
          <w:sz w:val="28"/>
          <w:szCs w:val="28"/>
        </w:rPr>
        <w:t xml:space="preserve">, and </w:t>
      </w:r>
      <w:r w:rsidR="00FC09C5">
        <w:rPr>
          <w:rFonts w:ascii="Century Schoolbook" w:hAnsi="Century Schoolbook"/>
          <w:sz w:val="28"/>
          <w:szCs w:val="28"/>
        </w:rPr>
        <w:t>one</w:t>
      </w:r>
      <w:r w:rsidR="00FC09C5" w:rsidRPr="00FC09C5">
        <w:rPr>
          <w:rFonts w:ascii="Century Schoolbook" w:hAnsi="Century Schoolbook"/>
          <w:sz w:val="28"/>
          <w:szCs w:val="28"/>
        </w:rPr>
        <w:t xml:space="preserve"> play </w:t>
      </w:r>
      <w:r w:rsidR="00FC09C5">
        <w:rPr>
          <w:rFonts w:ascii="Century Schoolbook" w:hAnsi="Century Schoolbook"/>
          <w:sz w:val="28"/>
          <w:szCs w:val="28"/>
        </w:rPr>
        <w:t>during</w:t>
      </w:r>
      <w:r w:rsidR="00FC09C5" w:rsidRPr="00FC09C5">
        <w:rPr>
          <w:rFonts w:ascii="Century Schoolbook" w:hAnsi="Century Schoolbook"/>
          <w:sz w:val="28"/>
          <w:szCs w:val="28"/>
        </w:rPr>
        <w:t xml:space="preserve"> SSI. The subtitle of this</w:t>
      </w:r>
      <w:r w:rsidR="00FC09C5">
        <w:rPr>
          <w:rFonts w:ascii="Century Schoolbook" w:hAnsi="Century Schoolbook"/>
          <w:sz w:val="28"/>
          <w:szCs w:val="28"/>
        </w:rPr>
        <w:t xml:space="preserve"> </w:t>
      </w:r>
      <w:r w:rsidR="00FC09C5" w:rsidRPr="00FC09C5">
        <w:rPr>
          <w:rFonts w:ascii="Century Schoolbook" w:hAnsi="Century Schoolbook"/>
          <w:sz w:val="28"/>
          <w:szCs w:val="28"/>
        </w:rPr>
        <w:t>course—</w:t>
      </w:r>
      <w:r w:rsidR="00FC09C5">
        <w:rPr>
          <w:rFonts w:ascii="Century Schoolbook" w:hAnsi="Century Schoolbook"/>
          <w:sz w:val="28"/>
          <w:szCs w:val="28"/>
        </w:rPr>
        <w:t>network animals</w:t>
      </w:r>
      <w:r w:rsidR="00FC09C5" w:rsidRPr="00FC09C5">
        <w:rPr>
          <w:rFonts w:ascii="Century Schoolbook" w:hAnsi="Century Schoolbook"/>
          <w:sz w:val="28"/>
          <w:szCs w:val="28"/>
        </w:rPr>
        <w:t>—makes it clear that this is a course that studies literature</w:t>
      </w:r>
      <w:r w:rsidR="00FC09C5">
        <w:rPr>
          <w:rFonts w:ascii="Century Schoolbook" w:hAnsi="Century Schoolbook"/>
          <w:sz w:val="28"/>
          <w:szCs w:val="28"/>
        </w:rPr>
        <w:t>,</w:t>
      </w:r>
      <w:r w:rsidR="00FC09C5" w:rsidRPr="00FC09C5">
        <w:rPr>
          <w:rFonts w:ascii="Century Schoolbook" w:hAnsi="Century Schoolbook"/>
          <w:sz w:val="28"/>
          <w:szCs w:val="28"/>
        </w:rPr>
        <w:t xml:space="preserve"> </w:t>
      </w:r>
      <w:r w:rsidR="00FC09C5">
        <w:rPr>
          <w:rFonts w:ascii="Century Schoolbook" w:hAnsi="Century Schoolbook"/>
          <w:sz w:val="28"/>
          <w:szCs w:val="28"/>
        </w:rPr>
        <w:t>written for adults, in the context of</w:t>
      </w:r>
      <w:r w:rsidR="00D10904">
        <w:rPr>
          <w:rFonts w:ascii="Century Schoolbook" w:hAnsi="Century Schoolbook"/>
          <w:sz w:val="28"/>
          <w:szCs w:val="28"/>
        </w:rPr>
        <w:t xml:space="preserve"> </w:t>
      </w:r>
      <w:r w:rsidR="00FC09C5">
        <w:rPr>
          <w:rFonts w:ascii="Century Schoolbook" w:hAnsi="Century Schoolbook"/>
          <w:sz w:val="28"/>
          <w:szCs w:val="28"/>
        </w:rPr>
        <w:t>complex social worlds.</w:t>
      </w:r>
    </w:p>
    <w:p w14:paraId="5A7C850E" w14:textId="1922D8D2" w:rsidR="00FC09C5" w:rsidRPr="003B408D" w:rsidRDefault="00FC09C5" w:rsidP="00D1090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1D99D87C" wp14:editId="36375F99">
            <wp:extent cx="1836420" cy="1722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904">
        <w:rPr>
          <w:rFonts w:ascii="Century Schoolbook" w:hAnsi="Century Schoolbook"/>
          <w:noProof/>
          <w:sz w:val="28"/>
          <w:szCs w:val="28"/>
        </w:rPr>
        <w:t xml:space="preserve">        </w:t>
      </w: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4514F41C" wp14:editId="31D3F855">
            <wp:extent cx="21336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9E67" w14:textId="1C0E1FE9" w:rsidR="002C543D" w:rsidRPr="003B408D" w:rsidRDefault="002C543D" w:rsidP="002C543D">
      <w:pPr>
        <w:spacing w:after="0" w:line="240" w:lineRule="auto"/>
        <w:rPr>
          <w:rFonts w:ascii="Century Schoolbook" w:hAnsi="Century Schoolbook"/>
          <w:sz w:val="28"/>
          <w:szCs w:val="28"/>
          <w:u w:val="single"/>
        </w:rPr>
      </w:pPr>
      <w:r w:rsidRPr="003B408D">
        <w:rPr>
          <w:rFonts w:ascii="Century Schoolbook" w:hAnsi="Century Schoolbook"/>
          <w:sz w:val="28"/>
          <w:szCs w:val="28"/>
          <w:u w:val="single"/>
        </w:rPr>
        <w:t>Texts</w:t>
      </w:r>
    </w:p>
    <w:p w14:paraId="3A7C2451" w14:textId="77777777" w:rsidR="00FC09C5" w:rsidRPr="00FC09C5" w:rsidRDefault="00FC09C5" w:rsidP="00FC09C5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FC09C5">
        <w:rPr>
          <w:rFonts w:ascii="Century Schoolbook" w:hAnsi="Century Schoolbook"/>
          <w:i/>
          <w:iCs/>
          <w:sz w:val="28"/>
          <w:szCs w:val="28"/>
        </w:rPr>
        <w:t>Glengarry Glen Ross</w:t>
      </w:r>
      <w:r w:rsidRPr="00FC09C5">
        <w:rPr>
          <w:rFonts w:ascii="Century Schoolbook" w:hAnsi="Century Schoolbook"/>
          <w:sz w:val="28"/>
          <w:szCs w:val="28"/>
        </w:rPr>
        <w:t>, by David Mamet (Grove Press)</w:t>
      </w:r>
    </w:p>
    <w:p w14:paraId="377757CB" w14:textId="478A0E58" w:rsidR="002C543D" w:rsidRPr="003B408D" w:rsidRDefault="00FC09C5" w:rsidP="00FC09C5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FC09C5">
        <w:rPr>
          <w:rFonts w:ascii="Century Schoolbook" w:hAnsi="Century Schoolbook"/>
          <w:i/>
          <w:iCs/>
          <w:sz w:val="28"/>
          <w:szCs w:val="28"/>
        </w:rPr>
        <w:t>Norton Anthology of Modern Poetry</w:t>
      </w:r>
      <w:r w:rsidRPr="00FC09C5">
        <w:rPr>
          <w:rFonts w:ascii="Century Schoolbook" w:hAnsi="Century Schoolbook"/>
          <w:sz w:val="28"/>
          <w:szCs w:val="28"/>
        </w:rPr>
        <w:t xml:space="preserve"> vol.1 (Norton, third edition)</w:t>
      </w:r>
    </w:p>
    <w:sectPr w:rsidR="002C543D" w:rsidRPr="003B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3D"/>
    <w:rsid w:val="001D6B7A"/>
    <w:rsid w:val="002C543D"/>
    <w:rsid w:val="003246BF"/>
    <w:rsid w:val="003B408D"/>
    <w:rsid w:val="004E7CBE"/>
    <w:rsid w:val="0068458A"/>
    <w:rsid w:val="00B5159F"/>
    <w:rsid w:val="00C07C23"/>
    <w:rsid w:val="00D10904"/>
    <w:rsid w:val="00E27D52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65AF"/>
  <w15:chartTrackingRefBased/>
  <w15:docId w15:val="{75CD1A10-6C0D-4D7F-A992-AD37579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Feder, Helena</dc:creator>
  <cp:keywords/>
  <dc:description/>
  <cp:lastModifiedBy>Feder, Helena</cp:lastModifiedBy>
  <cp:revision>3</cp:revision>
  <dcterms:created xsi:type="dcterms:W3CDTF">2024-04-09T14:04:00Z</dcterms:created>
  <dcterms:modified xsi:type="dcterms:W3CDTF">2024-04-09T14:16:00Z</dcterms:modified>
</cp:coreProperties>
</file>